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7AF7C73" w14:textId="2C3518F3" w:rsidR="00EB354F" w:rsidRPr="00156D40" w:rsidRDefault="00EB354F" w:rsidP="00306F60">
      <w:pPr>
        <w:rPr>
          <w:rFonts w:ascii="Georgia" w:hAnsi="Georgia" w:cs="Calibri"/>
          <w:b/>
          <w:bCs/>
          <w:color w:val="0A0A0A"/>
          <w:sz w:val="22"/>
          <w:szCs w:val="22"/>
        </w:rPr>
      </w:pPr>
      <w:r w:rsidRPr="00156D40">
        <w:rPr>
          <w:rFonts w:ascii="Georgia" w:eastAsia="Batang" w:hAnsi="Georgia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E1068E9" wp14:editId="24D7329E">
            <wp:simplePos x="0" y="0"/>
            <wp:positionH relativeFrom="column">
              <wp:posOffset>3385495</wp:posOffset>
            </wp:positionH>
            <wp:positionV relativeFrom="page">
              <wp:posOffset>279584</wp:posOffset>
            </wp:positionV>
            <wp:extent cx="3085200" cy="1004400"/>
            <wp:effectExtent l="0" t="0" r="0" b="0"/>
            <wp:wrapNone/>
            <wp:docPr id="1762956729" name="Immagine 1" descr="Immagine che contiene nero, oscurità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956729" name="Immagine 1" descr="Immagine che contiene nero, oscurità&#10;&#10;Il contenuto generato dall'IA potrebbe non essere corret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200" cy="100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11813E" w14:textId="77777777" w:rsidR="00EB354F" w:rsidRPr="00156D40" w:rsidRDefault="00EB354F" w:rsidP="00306F60">
      <w:pPr>
        <w:rPr>
          <w:rFonts w:ascii="Georgia" w:hAnsi="Georgia" w:cs="Calibri"/>
          <w:b/>
          <w:bCs/>
          <w:color w:val="0A0A0A"/>
          <w:sz w:val="22"/>
          <w:szCs w:val="22"/>
        </w:rPr>
      </w:pPr>
    </w:p>
    <w:p w14:paraId="351CCB94" w14:textId="77777777" w:rsidR="00EB354F" w:rsidRPr="00156D40" w:rsidRDefault="00EB354F" w:rsidP="00306F60">
      <w:pPr>
        <w:rPr>
          <w:rFonts w:ascii="Georgia" w:hAnsi="Georgia" w:cs="Calibri"/>
          <w:b/>
          <w:bCs/>
          <w:color w:val="0A0A0A"/>
          <w:sz w:val="22"/>
          <w:szCs w:val="22"/>
        </w:rPr>
      </w:pPr>
    </w:p>
    <w:p w14:paraId="691F480C" w14:textId="77777777" w:rsidR="000803FD" w:rsidRPr="00156D40" w:rsidRDefault="000803FD" w:rsidP="000803FD">
      <w:pPr>
        <w:rPr>
          <w:rFonts w:ascii="Georgia" w:hAnsi="Georgia"/>
          <w:color w:val="000000"/>
          <w:sz w:val="22"/>
          <w:szCs w:val="22"/>
        </w:rPr>
      </w:pPr>
    </w:p>
    <w:p w14:paraId="0F00C792" w14:textId="77777777" w:rsidR="000D6EB3" w:rsidRDefault="000D6EB3" w:rsidP="00156D40">
      <w:pPr>
        <w:rPr>
          <w:rFonts w:ascii="Georgia" w:hAnsi="Georgia" w:cs="Courier New"/>
          <w:b/>
          <w:bCs/>
          <w:sz w:val="36"/>
          <w:szCs w:val="36"/>
        </w:rPr>
      </w:pPr>
    </w:p>
    <w:p w14:paraId="73E98CD7" w14:textId="048C21FE" w:rsidR="00156D40" w:rsidRPr="00D8114F" w:rsidRDefault="00156D40" w:rsidP="00156D40">
      <w:pPr>
        <w:rPr>
          <w:rFonts w:ascii="Georgia" w:hAnsi="Georgia" w:cs="Courier New"/>
          <w:b/>
          <w:bCs/>
          <w:sz w:val="36"/>
          <w:szCs w:val="36"/>
        </w:rPr>
      </w:pPr>
      <w:r w:rsidRPr="00D8114F">
        <w:rPr>
          <w:rFonts w:ascii="Georgia" w:hAnsi="Georgia" w:cs="Courier New"/>
          <w:b/>
          <w:bCs/>
          <w:sz w:val="36"/>
          <w:szCs w:val="36"/>
        </w:rPr>
        <w:t>13-24.07.2026</w:t>
      </w:r>
    </w:p>
    <w:p w14:paraId="33FE0C7F" w14:textId="77777777" w:rsidR="000D6EB3" w:rsidRPr="000D6EB3" w:rsidRDefault="000D6EB3" w:rsidP="00156D40">
      <w:pPr>
        <w:rPr>
          <w:rFonts w:ascii="Georgia" w:hAnsi="Georgia" w:cs="Courier New"/>
          <w:b/>
          <w:bCs/>
          <w:sz w:val="10"/>
          <w:szCs w:val="10"/>
        </w:rPr>
      </w:pPr>
    </w:p>
    <w:p w14:paraId="347665FB" w14:textId="0E7184BD" w:rsidR="00295621" w:rsidRPr="000D6EB3" w:rsidRDefault="00156D40" w:rsidP="00156D40">
      <w:pPr>
        <w:rPr>
          <w:rFonts w:ascii="Georgia" w:hAnsi="Georgia" w:cs="Courier New"/>
          <w:b/>
          <w:bCs/>
          <w:sz w:val="48"/>
          <w:szCs w:val="48"/>
        </w:rPr>
      </w:pPr>
      <w:r w:rsidRPr="000D6EB3">
        <w:rPr>
          <w:rFonts w:ascii="Georgia" w:hAnsi="Georgia" w:cs="Courier New"/>
          <w:b/>
          <w:bCs/>
          <w:sz w:val="48"/>
          <w:szCs w:val="48"/>
        </w:rPr>
        <w:t>CORPO CELESTE</w:t>
      </w:r>
    </w:p>
    <w:p w14:paraId="117D244D" w14:textId="756F4F1A" w:rsidR="00156D40" w:rsidRPr="00D8114F" w:rsidRDefault="00156D40" w:rsidP="00156D40">
      <w:pPr>
        <w:rPr>
          <w:rFonts w:ascii="Georgia" w:hAnsi="Georgia" w:cs="Courier New"/>
          <w:b/>
          <w:bCs/>
          <w:sz w:val="28"/>
          <w:szCs w:val="28"/>
        </w:rPr>
      </w:pPr>
      <w:r w:rsidRPr="00D8114F">
        <w:rPr>
          <w:rFonts w:ascii="Georgia" w:hAnsi="Georgia" w:cs="Courier New"/>
          <w:sz w:val="28"/>
          <w:szCs w:val="28"/>
        </w:rPr>
        <w:t>Rassegna aperta nei luoghi di pace a Firenze</w:t>
      </w:r>
    </w:p>
    <w:p w14:paraId="08E64C22" w14:textId="77777777" w:rsidR="00156D40" w:rsidRDefault="00156D40" w:rsidP="00156D40">
      <w:pPr>
        <w:rPr>
          <w:rFonts w:ascii="Georgia" w:hAnsi="Georgia" w:cs="Courier New"/>
          <w:sz w:val="22"/>
          <w:szCs w:val="22"/>
        </w:rPr>
      </w:pPr>
      <w:r w:rsidRPr="00D8114F">
        <w:rPr>
          <w:rFonts w:ascii="Georgia" w:hAnsi="Georgia" w:cs="Courier New"/>
          <w:sz w:val="22"/>
          <w:szCs w:val="22"/>
        </w:rPr>
        <w:t>lezioni, incontri, performance</w:t>
      </w:r>
    </w:p>
    <w:p w14:paraId="2037F3C2" w14:textId="77777777" w:rsidR="003F313C" w:rsidRPr="003F313C" w:rsidRDefault="003F313C" w:rsidP="003F313C">
      <w:pPr>
        <w:rPr>
          <w:rFonts w:ascii="Georgia" w:hAnsi="Georgia" w:cs="Courier New"/>
          <w:sz w:val="10"/>
          <w:szCs w:val="10"/>
        </w:rPr>
      </w:pPr>
    </w:p>
    <w:p w14:paraId="41826534" w14:textId="519D7254" w:rsidR="003F313C" w:rsidRPr="000D6EB3" w:rsidRDefault="003F313C" w:rsidP="003F313C">
      <w:pPr>
        <w:rPr>
          <w:rFonts w:ascii="Georgia" w:hAnsi="Georgia" w:cs="Courier New"/>
          <w:sz w:val="28"/>
          <w:szCs w:val="28"/>
        </w:rPr>
      </w:pPr>
      <w:r w:rsidRPr="000D6EB3">
        <w:rPr>
          <w:rFonts w:ascii="Georgia" w:hAnsi="Georgia" w:cs="Courier New"/>
          <w:sz w:val="28"/>
          <w:szCs w:val="28"/>
        </w:rPr>
        <w:t>un progetto del Centro Nazionale di Produzione della Danza Cango / Firenze</w:t>
      </w:r>
    </w:p>
    <w:p w14:paraId="42714B2A" w14:textId="77777777" w:rsidR="003F313C" w:rsidRDefault="003F313C" w:rsidP="003F313C">
      <w:pPr>
        <w:rPr>
          <w:rFonts w:ascii="Georgia" w:hAnsi="Georgia" w:cs="Courier New"/>
          <w:sz w:val="28"/>
          <w:szCs w:val="28"/>
        </w:rPr>
      </w:pPr>
      <w:r w:rsidRPr="000D6EB3">
        <w:rPr>
          <w:rFonts w:ascii="Georgia" w:hAnsi="Georgia" w:cs="Courier New"/>
          <w:sz w:val="28"/>
          <w:szCs w:val="28"/>
        </w:rPr>
        <w:t>a cura di Virgilio Sieni</w:t>
      </w:r>
    </w:p>
    <w:p w14:paraId="2648EC5D" w14:textId="77777777" w:rsidR="000D6EB3" w:rsidRPr="000D6EB3" w:rsidRDefault="000D6EB3" w:rsidP="003F313C">
      <w:pPr>
        <w:rPr>
          <w:rFonts w:ascii="Georgia" w:hAnsi="Georgia" w:cs="Courier New"/>
          <w:sz w:val="10"/>
          <w:szCs w:val="10"/>
        </w:rPr>
      </w:pPr>
    </w:p>
    <w:p w14:paraId="24190196" w14:textId="77777777" w:rsidR="000D6EB3" w:rsidRPr="000D6EB3" w:rsidRDefault="000D6EB3" w:rsidP="000D6EB3">
      <w:pPr>
        <w:rPr>
          <w:rFonts w:ascii="Georgia" w:hAnsi="Georgia" w:cs="Courier New"/>
        </w:rPr>
      </w:pPr>
      <w:r w:rsidRPr="000D6EB3">
        <w:rPr>
          <w:rFonts w:ascii="Georgia" w:hAnsi="Georgia" w:cs="Courier New"/>
        </w:rPr>
        <w:t>direzione generale Daniela Giuliano</w:t>
      </w:r>
    </w:p>
    <w:p w14:paraId="6E5E9F32" w14:textId="77777777" w:rsidR="000D6EB3" w:rsidRPr="000D6EB3" w:rsidRDefault="000D6EB3" w:rsidP="000D6EB3">
      <w:pPr>
        <w:rPr>
          <w:rFonts w:ascii="Georgia" w:hAnsi="Georgia" w:cs="Courier New"/>
        </w:rPr>
      </w:pPr>
      <w:r w:rsidRPr="000D6EB3">
        <w:rPr>
          <w:rFonts w:ascii="Georgia" w:hAnsi="Georgia" w:cs="Courier New"/>
        </w:rPr>
        <w:t>direzione amministrativa Rita Campinoti</w:t>
      </w:r>
    </w:p>
    <w:p w14:paraId="3F0E3AD9" w14:textId="77777777" w:rsidR="000D6EB3" w:rsidRPr="000D6EB3" w:rsidRDefault="000D6EB3" w:rsidP="000D6EB3">
      <w:pPr>
        <w:rPr>
          <w:rFonts w:ascii="Georgia" w:hAnsi="Georgia" w:cs="Courier New"/>
        </w:rPr>
      </w:pPr>
      <w:r w:rsidRPr="000D6EB3">
        <w:rPr>
          <w:rFonts w:ascii="Georgia" w:hAnsi="Georgia" w:cs="Courier New"/>
        </w:rPr>
        <w:t>responsabile comunicazione e ufficio stampa Veronica Pitea</w:t>
      </w:r>
    </w:p>
    <w:p w14:paraId="1FF47013" w14:textId="77777777" w:rsidR="000D6EB3" w:rsidRPr="000D6EB3" w:rsidRDefault="000D6EB3" w:rsidP="000D6EB3">
      <w:pPr>
        <w:rPr>
          <w:rFonts w:ascii="Georgia" w:hAnsi="Georgia" w:cs="Courier New"/>
        </w:rPr>
      </w:pPr>
      <w:r w:rsidRPr="000D6EB3">
        <w:rPr>
          <w:rFonts w:ascii="Georgia" w:hAnsi="Georgia" w:cs="Courier New"/>
        </w:rPr>
        <w:t>direzione tecnica Marco Cassini</w:t>
      </w:r>
    </w:p>
    <w:p w14:paraId="7F7C4930" w14:textId="77777777" w:rsidR="000D6EB3" w:rsidRPr="000D6EB3" w:rsidRDefault="000D6EB3" w:rsidP="000D6EB3">
      <w:pPr>
        <w:rPr>
          <w:rFonts w:ascii="Georgia" w:hAnsi="Georgia" w:cs="Courier New"/>
        </w:rPr>
      </w:pPr>
      <w:r w:rsidRPr="000D6EB3">
        <w:rPr>
          <w:rFonts w:ascii="Georgia" w:hAnsi="Georgia" w:cs="Courier New"/>
        </w:rPr>
        <w:t>produzione Camilla Pieri</w:t>
      </w:r>
    </w:p>
    <w:p w14:paraId="5E10B0CB" w14:textId="77777777" w:rsidR="000D6EB3" w:rsidRPr="000D6EB3" w:rsidRDefault="000D6EB3" w:rsidP="000D6EB3">
      <w:pPr>
        <w:rPr>
          <w:rFonts w:ascii="Georgia" w:hAnsi="Georgia" w:cs="Courier New"/>
        </w:rPr>
      </w:pPr>
      <w:r w:rsidRPr="000D6EB3">
        <w:rPr>
          <w:rFonts w:ascii="Georgia" w:hAnsi="Georgia" w:cs="Courier New"/>
        </w:rPr>
        <w:t>comunicazione Giada Tenace</w:t>
      </w:r>
    </w:p>
    <w:p w14:paraId="415B4D6A" w14:textId="77777777" w:rsidR="000D6EB3" w:rsidRPr="000D6EB3" w:rsidRDefault="000D6EB3" w:rsidP="000D6EB3">
      <w:pPr>
        <w:rPr>
          <w:rFonts w:ascii="Georgia" w:hAnsi="Georgia" w:cs="Courier New"/>
        </w:rPr>
      </w:pPr>
      <w:r w:rsidRPr="000D6EB3">
        <w:rPr>
          <w:rFonts w:ascii="Georgia" w:hAnsi="Georgia" w:cs="Courier New"/>
        </w:rPr>
        <w:t>amministrazione Rosaria Malatesta</w:t>
      </w:r>
    </w:p>
    <w:p w14:paraId="66B5A409" w14:textId="77777777" w:rsidR="000D6EB3" w:rsidRPr="000D6EB3" w:rsidRDefault="000D6EB3" w:rsidP="000D6EB3">
      <w:pPr>
        <w:rPr>
          <w:rFonts w:ascii="Georgia" w:hAnsi="Georgia" w:cs="Courier New"/>
        </w:rPr>
      </w:pPr>
      <w:r w:rsidRPr="000D6EB3">
        <w:rPr>
          <w:rFonts w:ascii="Georgia" w:hAnsi="Georgia" w:cs="Courier New"/>
        </w:rPr>
        <w:t>logistica Maria Paola Guzzetta</w:t>
      </w:r>
    </w:p>
    <w:p w14:paraId="2A401803" w14:textId="77777777" w:rsidR="000D6EB3" w:rsidRPr="000D6EB3" w:rsidRDefault="000D6EB3" w:rsidP="003F313C">
      <w:pPr>
        <w:rPr>
          <w:rFonts w:ascii="Georgia" w:hAnsi="Georgia" w:cs="Courier New"/>
          <w:sz w:val="10"/>
          <w:szCs w:val="10"/>
        </w:rPr>
      </w:pPr>
    </w:p>
    <w:p w14:paraId="0F5D6AD8" w14:textId="6162E6E0" w:rsidR="003F313C" w:rsidRPr="000D6EB3" w:rsidRDefault="003F313C" w:rsidP="003F313C">
      <w:pPr>
        <w:rPr>
          <w:rFonts w:ascii="Georgia" w:hAnsi="Georgia" w:cs="Courier New"/>
        </w:rPr>
      </w:pPr>
      <w:r w:rsidRPr="000D6EB3">
        <w:rPr>
          <w:rFonts w:ascii="Georgia" w:hAnsi="Georgia" w:cs="Courier New"/>
        </w:rPr>
        <w:t>nell’ambito di Estate Fiorentina 2026</w:t>
      </w:r>
    </w:p>
    <w:p w14:paraId="4976D3AA" w14:textId="396529E4" w:rsidR="003F313C" w:rsidRPr="000D6EB3" w:rsidRDefault="003F313C" w:rsidP="003F313C">
      <w:pPr>
        <w:rPr>
          <w:rFonts w:ascii="Georgia" w:hAnsi="Georgia" w:cs="Courier New"/>
        </w:rPr>
      </w:pPr>
      <w:r w:rsidRPr="000D6EB3">
        <w:rPr>
          <w:rFonts w:ascii="Georgia" w:hAnsi="Georgia" w:cs="Courier New"/>
        </w:rPr>
        <w:t xml:space="preserve">con il contributo di </w:t>
      </w:r>
      <w:proofErr w:type="spellStart"/>
      <w:r w:rsidRPr="000D6EB3">
        <w:rPr>
          <w:rFonts w:ascii="Georgia" w:hAnsi="Georgia" w:cs="Courier New"/>
        </w:rPr>
        <w:t>Mic</w:t>
      </w:r>
      <w:proofErr w:type="spellEnd"/>
      <w:r w:rsidRPr="000D6EB3">
        <w:rPr>
          <w:rFonts w:ascii="Georgia" w:hAnsi="Georgia" w:cs="Courier New"/>
        </w:rPr>
        <w:t>, Regione Toscana, Comune di Firenze</w:t>
      </w:r>
      <w:r w:rsidR="00B56CF3">
        <w:rPr>
          <w:rFonts w:ascii="Georgia" w:hAnsi="Georgia" w:cs="Courier New"/>
        </w:rPr>
        <w:t xml:space="preserve">, </w:t>
      </w:r>
      <w:r w:rsidRPr="000D6EB3">
        <w:rPr>
          <w:rFonts w:ascii="Georgia" w:hAnsi="Georgia" w:cs="Courier New"/>
        </w:rPr>
        <w:t>Fondazione CR Firenze</w:t>
      </w:r>
    </w:p>
    <w:p w14:paraId="6EA2EA56" w14:textId="77777777" w:rsidR="003F313C" w:rsidRPr="000D6EB3" w:rsidRDefault="003F313C" w:rsidP="003F313C">
      <w:pPr>
        <w:rPr>
          <w:rFonts w:ascii="Georgia" w:hAnsi="Georgia" w:cs="Courier New"/>
        </w:rPr>
      </w:pPr>
      <w:r w:rsidRPr="000D6EB3">
        <w:rPr>
          <w:rFonts w:ascii="Georgia" w:hAnsi="Georgia" w:cs="Courier New"/>
        </w:rPr>
        <w:t>con il patrocinio di Città Metropolitana di Firenze</w:t>
      </w:r>
    </w:p>
    <w:p w14:paraId="492C7B28" w14:textId="476B93E6" w:rsidR="000D6EB3" w:rsidRDefault="003F313C" w:rsidP="003F313C">
      <w:pPr>
        <w:rPr>
          <w:rFonts w:ascii="Georgia" w:hAnsi="Georgia" w:cs="Courier New"/>
        </w:rPr>
      </w:pPr>
      <w:r w:rsidRPr="000D6EB3">
        <w:rPr>
          <w:rFonts w:ascii="Georgia" w:hAnsi="Georgia" w:cs="Courier New"/>
        </w:rPr>
        <w:t>in collaborazione con Direzione regionale Musei nazionali Toscana del Ministero della Cultura – Museo di San Marco, Palazzo Medici Riccardi, Chiesa di Santa Felicita Firenze, Libreria Todo Modo</w:t>
      </w:r>
    </w:p>
    <w:p w14:paraId="63648EDB" w14:textId="6775A7A7" w:rsidR="003F313C" w:rsidRPr="003F313C" w:rsidRDefault="003F313C" w:rsidP="003F313C">
      <w:pPr>
        <w:jc w:val="right"/>
        <w:rPr>
          <w:rFonts w:ascii="Georgia" w:hAnsi="Georgia" w:cs="Courier New"/>
          <w:sz w:val="22"/>
          <w:szCs w:val="22"/>
          <w:u w:val="single"/>
        </w:rPr>
      </w:pPr>
      <w:r w:rsidRPr="003F313C">
        <w:rPr>
          <w:rFonts w:ascii="Georgia" w:hAnsi="Georgia" w:cs="Courier New"/>
          <w:sz w:val="22"/>
          <w:szCs w:val="22"/>
          <w:u w:val="single"/>
        </w:rPr>
        <w:t>comunicato stampa</w:t>
      </w:r>
    </w:p>
    <w:p w14:paraId="632B6DF8" w14:textId="77777777" w:rsidR="00156D40" w:rsidRDefault="00156D40" w:rsidP="00156D40">
      <w:pPr>
        <w:rPr>
          <w:rStyle w:val="Enfasigrassetto"/>
          <w:rFonts w:ascii="Georgia" w:hAnsi="Georgia"/>
          <w:color w:val="000000"/>
          <w:sz w:val="22"/>
          <w:szCs w:val="22"/>
        </w:rPr>
      </w:pPr>
    </w:p>
    <w:p w14:paraId="2309C0DE" w14:textId="72BC8861" w:rsidR="00156D40" w:rsidRDefault="00295621" w:rsidP="00156D40">
      <w:pPr>
        <w:rPr>
          <w:rStyle w:val="Enfasigrassetto"/>
          <w:rFonts w:ascii="Georgia" w:hAnsi="Georgia"/>
          <w:color w:val="000000"/>
          <w:sz w:val="22"/>
          <w:szCs w:val="22"/>
        </w:rPr>
      </w:pPr>
      <w:r>
        <w:rPr>
          <w:rStyle w:val="Enfasigrassetto"/>
          <w:rFonts w:ascii="Georgia" w:hAnsi="Georgia"/>
          <w:color w:val="000000"/>
          <w:sz w:val="22"/>
          <w:szCs w:val="22"/>
        </w:rPr>
        <w:t>C</w:t>
      </w:r>
      <w:r w:rsidRPr="00156D40">
        <w:rPr>
          <w:rStyle w:val="Enfasigrassetto"/>
          <w:rFonts w:ascii="Georgia" w:hAnsi="Georgia"/>
          <w:color w:val="000000"/>
          <w:sz w:val="22"/>
          <w:szCs w:val="22"/>
        </w:rPr>
        <w:t xml:space="preserve">orpo </w:t>
      </w:r>
      <w:r>
        <w:rPr>
          <w:rStyle w:val="Enfasigrassetto"/>
          <w:rFonts w:ascii="Georgia" w:hAnsi="Georgia"/>
          <w:color w:val="000000"/>
          <w:sz w:val="22"/>
          <w:szCs w:val="22"/>
        </w:rPr>
        <w:t>C</w:t>
      </w:r>
      <w:r w:rsidRPr="00156D40">
        <w:rPr>
          <w:rStyle w:val="Enfasigrassetto"/>
          <w:rFonts w:ascii="Georgia" w:hAnsi="Georgia"/>
          <w:color w:val="000000"/>
          <w:sz w:val="22"/>
          <w:szCs w:val="22"/>
        </w:rPr>
        <w:t xml:space="preserve">eleste: a </w:t>
      </w:r>
      <w:r>
        <w:rPr>
          <w:rStyle w:val="Enfasigrassetto"/>
          <w:rFonts w:ascii="Georgia" w:hAnsi="Georgia"/>
          <w:color w:val="000000"/>
          <w:sz w:val="22"/>
          <w:szCs w:val="22"/>
        </w:rPr>
        <w:t>F</w:t>
      </w:r>
      <w:r w:rsidRPr="00156D40">
        <w:rPr>
          <w:rStyle w:val="Enfasigrassetto"/>
          <w:rFonts w:ascii="Georgia" w:hAnsi="Georgia"/>
          <w:color w:val="000000"/>
          <w:sz w:val="22"/>
          <w:szCs w:val="22"/>
        </w:rPr>
        <w:t>irenze una rassegna nei luoghi di pace tra danza, ascolto e cura del gesto</w:t>
      </w:r>
      <w:r>
        <w:rPr>
          <w:rStyle w:val="Enfasigrassetto"/>
          <w:rFonts w:ascii="Georgia" w:hAnsi="Georgia"/>
          <w:color w:val="000000"/>
          <w:sz w:val="22"/>
          <w:szCs w:val="22"/>
        </w:rPr>
        <w:t xml:space="preserve">. </w:t>
      </w:r>
      <w:r w:rsidR="00156D40" w:rsidRPr="00156D40">
        <w:rPr>
          <w:rStyle w:val="Enfasigrassetto"/>
          <w:rFonts w:ascii="Georgia" w:hAnsi="Georgia"/>
          <w:color w:val="000000"/>
          <w:sz w:val="22"/>
          <w:szCs w:val="22"/>
        </w:rPr>
        <w:t xml:space="preserve">Cinque storici luoghi di arte e pace fiorentini ospitano dal 13 al 24 luglio 2026 una rassegna ideata da Virgilio Sieni giunta alla sua terza edizione. In programma lezioni aperte a tutti, performance </w:t>
      </w:r>
      <w:r w:rsidR="00156D40" w:rsidRPr="00156D40">
        <w:rPr>
          <w:rStyle w:val="Enfasigrassetto"/>
          <w:rFonts w:ascii="Georgia" w:hAnsi="Georgia"/>
          <w:i/>
          <w:iCs/>
          <w:color w:val="000000"/>
          <w:sz w:val="22"/>
          <w:szCs w:val="22"/>
        </w:rPr>
        <w:t>site-</w:t>
      </w:r>
      <w:proofErr w:type="spellStart"/>
      <w:r w:rsidR="00156D40" w:rsidRPr="00156D40">
        <w:rPr>
          <w:rStyle w:val="Enfasigrassetto"/>
          <w:rFonts w:ascii="Georgia" w:hAnsi="Georgia"/>
          <w:i/>
          <w:iCs/>
          <w:color w:val="000000"/>
          <w:sz w:val="22"/>
          <w:szCs w:val="22"/>
        </w:rPr>
        <w:t>specific</w:t>
      </w:r>
      <w:proofErr w:type="spellEnd"/>
      <w:r w:rsidR="00156D40" w:rsidRPr="00156D40">
        <w:rPr>
          <w:rStyle w:val="Enfasigrassetto"/>
          <w:rFonts w:ascii="Georgia" w:hAnsi="Georgia"/>
          <w:color w:val="000000"/>
          <w:sz w:val="22"/>
          <w:szCs w:val="22"/>
        </w:rPr>
        <w:t xml:space="preserve"> e </w:t>
      </w:r>
      <w:r w:rsidR="00156D40">
        <w:rPr>
          <w:rStyle w:val="Enfasigrassetto"/>
          <w:rFonts w:ascii="Georgia" w:hAnsi="Georgia"/>
          <w:color w:val="000000"/>
          <w:sz w:val="22"/>
          <w:szCs w:val="22"/>
        </w:rPr>
        <w:t>ascolti</w:t>
      </w:r>
      <w:r w:rsidR="00156D40" w:rsidRPr="00156D40">
        <w:rPr>
          <w:rStyle w:val="Enfasigrassetto"/>
          <w:rFonts w:ascii="Georgia" w:hAnsi="Georgia"/>
          <w:color w:val="000000"/>
          <w:sz w:val="22"/>
          <w:szCs w:val="22"/>
        </w:rPr>
        <w:t xml:space="preserve"> con autrici e autori.</w:t>
      </w:r>
    </w:p>
    <w:p w14:paraId="5E8D69CF" w14:textId="77777777" w:rsidR="00156D40" w:rsidRPr="00156D40" w:rsidRDefault="00156D40" w:rsidP="00156D40">
      <w:pPr>
        <w:rPr>
          <w:rFonts w:ascii="Georgia" w:hAnsi="Georgia"/>
          <w:color w:val="000000"/>
          <w:sz w:val="22"/>
          <w:szCs w:val="22"/>
        </w:rPr>
      </w:pPr>
    </w:p>
    <w:p w14:paraId="5BA57955" w14:textId="37908DE9" w:rsidR="00A94B5D" w:rsidRDefault="00156D40" w:rsidP="00156D40">
      <w:pPr>
        <w:rPr>
          <w:rFonts w:ascii="Georgia" w:hAnsi="Georgia"/>
          <w:color w:val="000000"/>
          <w:sz w:val="22"/>
          <w:szCs w:val="22"/>
        </w:rPr>
      </w:pPr>
      <w:r w:rsidRPr="00587153">
        <w:rPr>
          <w:rStyle w:val="Enfasigrassetto"/>
          <w:rFonts w:ascii="Georgia" w:hAnsi="Georgia"/>
          <w:color w:val="000000"/>
          <w:sz w:val="22"/>
          <w:szCs w:val="22"/>
        </w:rPr>
        <w:t>FIRENZE</w:t>
      </w:r>
      <w:r w:rsidRPr="00587153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587153">
        <w:rPr>
          <w:rFonts w:ascii="Georgia" w:hAnsi="Georgia"/>
          <w:color w:val="000000"/>
          <w:sz w:val="22"/>
          <w:szCs w:val="22"/>
        </w:rPr>
        <w:t xml:space="preserve">– Restituire tempo e corpo allo stare con i luoghi, tracciando una geografia emozionale attraverso il silenzio, la cura e la lentezza. Nasce con questo obiettivo Corpo Celeste - rassegna aperta nei luoghi di pace di Firenze </w:t>
      </w:r>
      <w:r w:rsidR="00A231BE" w:rsidRPr="00587153">
        <w:rPr>
          <w:rFonts w:ascii="Georgia" w:hAnsi="Georgia"/>
          <w:color w:val="000000"/>
          <w:sz w:val="22"/>
          <w:szCs w:val="22"/>
        </w:rPr>
        <w:t xml:space="preserve"> ideata da Virgilio Sieni </w:t>
      </w:r>
      <w:r w:rsidRPr="00587153">
        <w:rPr>
          <w:rFonts w:ascii="Georgia" w:hAnsi="Georgia"/>
          <w:color w:val="000000"/>
          <w:sz w:val="22"/>
          <w:szCs w:val="22"/>
        </w:rPr>
        <w:t xml:space="preserve">che si tiene </w:t>
      </w:r>
      <w:r w:rsidRPr="00587153">
        <w:rPr>
          <w:rFonts w:ascii="Georgia" w:hAnsi="Georgia"/>
          <w:b/>
          <w:bCs/>
          <w:color w:val="000000"/>
          <w:sz w:val="22"/>
          <w:szCs w:val="22"/>
        </w:rPr>
        <w:t>dal 13 al 24 luglio 2026</w:t>
      </w:r>
      <w:r w:rsidRPr="00587153">
        <w:rPr>
          <w:rFonts w:ascii="Georgia" w:hAnsi="Georgia"/>
          <w:color w:val="000000"/>
          <w:sz w:val="22"/>
          <w:szCs w:val="22"/>
        </w:rPr>
        <w:t xml:space="preserve"> </w:t>
      </w:r>
      <w:r w:rsidR="00A231BE" w:rsidRPr="00587153">
        <w:rPr>
          <w:rFonts w:ascii="Georgia" w:hAnsi="Georgia"/>
          <w:color w:val="000000"/>
          <w:sz w:val="22"/>
          <w:szCs w:val="22"/>
        </w:rPr>
        <w:t xml:space="preserve">in stretta collaborazione con la </w:t>
      </w:r>
      <w:r w:rsidR="00A231BE" w:rsidRPr="00587153">
        <w:rPr>
          <w:rFonts w:ascii="Georgia" w:hAnsi="Georgia"/>
          <w:b/>
          <w:bCs/>
          <w:color w:val="000000"/>
          <w:sz w:val="22"/>
          <w:szCs w:val="22"/>
        </w:rPr>
        <w:t>Direzione regionale Musei nazionali della Toscana del Ministero della Cultura</w:t>
      </w:r>
      <w:r w:rsidR="00A231BE" w:rsidRPr="00587153">
        <w:rPr>
          <w:rFonts w:ascii="Georgia" w:hAnsi="Georgia"/>
          <w:color w:val="000000"/>
          <w:sz w:val="22"/>
          <w:szCs w:val="22"/>
        </w:rPr>
        <w:t xml:space="preserve">, che apre alla rassegna tre dei suoi luoghi più significativi – il Museo di San Marco, il Cenacolo di Andrea del Sarto e il Cenacolo e Chiostro di Ognissanti,  </w:t>
      </w:r>
      <w:r w:rsidR="003D2AB2" w:rsidRPr="00587153">
        <w:rPr>
          <w:rFonts w:ascii="Georgia" w:hAnsi="Georgia"/>
          <w:color w:val="000000"/>
          <w:sz w:val="22"/>
          <w:szCs w:val="22"/>
        </w:rPr>
        <w:t>e si completa con  Palazzo Medici Riccardi e con la Chiesa di Santa Felicita, due luoghi simbolo della storia civile e religiosa di Firenze</w:t>
      </w:r>
      <w:r w:rsidR="00FF4765" w:rsidRPr="00587153">
        <w:t xml:space="preserve">, </w:t>
      </w:r>
      <w:r w:rsidR="00FF4765" w:rsidRPr="00587153">
        <w:rPr>
          <w:rFonts w:ascii="Georgia" w:hAnsi="Georgia"/>
          <w:color w:val="000000"/>
          <w:sz w:val="22"/>
          <w:szCs w:val="22"/>
        </w:rPr>
        <w:t>un patrimonio storico artistico che è anche spazio vivo di incontro, riflessione e partecipazione</w:t>
      </w:r>
      <w:r w:rsidR="003D2AB2" w:rsidRPr="00587153">
        <w:rPr>
          <w:rFonts w:ascii="Georgia" w:hAnsi="Georgia"/>
          <w:color w:val="000000"/>
          <w:sz w:val="22"/>
          <w:szCs w:val="22"/>
        </w:rPr>
        <w:t>.</w:t>
      </w:r>
    </w:p>
    <w:p w14:paraId="5B926707" w14:textId="19FFA933" w:rsidR="003D2AB2" w:rsidRPr="000D6EB3" w:rsidRDefault="003D2AB2" w:rsidP="00156D40">
      <w:pPr>
        <w:rPr>
          <w:rFonts w:ascii="Georgia" w:hAnsi="Georgia"/>
          <w:color w:val="000000"/>
          <w:sz w:val="10"/>
          <w:szCs w:val="10"/>
        </w:rPr>
      </w:pPr>
    </w:p>
    <w:p w14:paraId="0985178F" w14:textId="3FA0E80E" w:rsidR="00A149C9" w:rsidRDefault="00A149C9" w:rsidP="00A94B5D">
      <w:pPr>
        <w:rPr>
          <w:rFonts w:ascii="Georgia" w:hAnsi="Georgia"/>
          <w:color w:val="000000"/>
          <w:sz w:val="22"/>
          <w:szCs w:val="22"/>
        </w:rPr>
      </w:pPr>
      <w:r w:rsidRPr="00A149C9">
        <w:rPr>
          <w:rFonts w:ascii="Georgia" w:hAnsi="Georgia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00A97459" wp14:editId="1AF334B5">
            <wp:simplePos x="0" y="0"/>
            <wp:positionH relativeFrom="column">
              <wp:posOffset>7921</wp:posOffset>
            </wp:positionH>
            <wp:positionV relativeFrom="paragraph">
              <wp:posOffset>130476</wp:posOffset>
            </wp:positionV>
            <wp:extent cx="6116400" cy="2253600"/>
            <wp:effectExtent l="0" t="0" r="0" b="0"/>
            <wp:wrapNone/>
            <wp:docPr id="79585814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85814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400" cy="225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A95ED5" w14:textId="3AC60CC6" w:rsidR="00A149C9" w:rsidRDefault="00A149C9" w:rsidP="00A94B5D">
      <w:pPr>
        <w:rPr>
          <w:rFonts w:ascii="Georgia" w:hAnsi="Georgia"/>
          <w:color w:val="000000"/>
          <w:sz w:val="22"/>
          <w:szCs w:val="22"/>
        </w:rPr>
      </w:pPr>
    </w:p>
    <w:p w14:paraId="7105D81A" w14:textId="77777777" w:rsidR="00A149C9" w:rsidRDefault="00A149C9" w:rsidP="00A94B5D">
      <w:pPr>
        <w:rPr>
          <w:rFonts w:ascii="Georgia" w:hAnsi="Georgia"/>
          <w:color w:val="000000"/>
          <w:sz w:val="22"/>
          <w:szCs w:val="22"/>
        </w:rPr>
      </w:pPr>
    </w:p>
    <w:p w14:paraId="26CBACB2" w14:textId="77777777" w:rsidR="00A149C9" w:rsidRDefault="00A149C9" w:rsidP="00A94B5D">
      <w:pPr>
        <w:rPr>
          <w:rFonts w:ascii="Georgia" w:hAnsi="Georgia"/>
          <w:color w:val="000000"/>
          <w:sz w:val="22"/>
          <w:szCs w:val="22"/>
        </w:rPr>
      </w:pPr>
    </w:p>
    <w:p w14:paraId="7C93D40F" w14:textId="77777777" w:rsidR="00A149C9" w:rsidRDefault="00A149C9" w:rsidP="00A94B5D">
      <w:pPr>
        <w:rPr>
          <w:rFonts w:ascii="Georgia" w:hAnsi="Georgia"/>
          <w:color w:val="000000"/>
          <w:sz w:val="22"/>
          <w:szCs w:val="22"/>
        </w:rPr>
      </w:pPr>
    </w:p>
    <w:p w14:paraId="53D5A172" w14:textId="77777777" w:rsidR="00A149C9" w:rsidRDefault="00A149C9" w:rsidP="00A94B5D">
      <w:pPr>
        <w:rPr>
          <w:rFonts w:ascii="Georgia" w:hAnsi="Georgia"/>
          <w:color w:val="000000"/>
          <w:sz w:val="22"/>
          <w:szCs w:val="22"/>
        </w:rPr>
      </w:pPr>
    </w:p>
    <w:p w14:paraId="134D45A8" w14:textId="77777777" w:rsidR="00A149C9" w:rsidRDefault="00A149C9" w:rsidP="00A94B5D">
      <w:pPr>
        <w:rPr>
          <w:rFonts w:ascii="Georgia" w:hAnsi="Georgia"/>
          <w:color w:val="000000"/>
          <w:sz w:val="22"/>
          <w:szCs w:val="22"/>
        </w:rPr>
      </w:pPr>
    </w:p>
    <w:p w14:paraId="442F4BE0" w14:textId="77777777" w:rsidR="00A149C9" w:rsidRDefault="00A149C9" w:rsidP="00A94B5D">
      <w:pPr>
        <w:rPr>
          <w:rFonts w:ascii="Georgia" w:hAnsi="Georgia"/>
          <w:color w:val="000000"/>
          <w:sz w:val="22"/>
          <w:szCs w:val="22"/>
        </w:rPr>
      </w:pPr>
    </w:p>
    <w:p w14:paraId="46DEF6F4" w14:textId="77777777" w:rsidR="00A149C9" w:rsidRDefault="00A149C9" w:rsidP="00A94B5D">
      <w:pPr>
        <w:rPr>
          <w:rFonts w:ascii="Georgia" w:hAnsi="Georgia"/>
          <w:color w:val="000000"/>
          <w:sz w:val="22"/>
          <w:szCs w:val="22"/>
        </w:rPr>
      </w:pPr>
    </w:p>
    <w:p w14:paraId="1EBDAE5D" w14:textId="77777777" w:rsidR="00A149C9" w:rsidRDefault="00A149C9" w:rsidP="00A94B5D">
      <w:pPr>
        <w:rPr>
          <w:rFonts w:ascii="Georgia" w:hAnsi="Georgia"/>
          <w:color w:val="000000"/>
          <w:sz w:val="22"/>
          <w:szCs w:val="22"/>
        </w:rPr>
      </w:pPr>
    </w:p>
    <w:p w14:paraId="68A416A1" w14:textId="77777777" w:rsidR="00A149C9" w:rsidRDefault="00A149C9" w:rsidP="00A94B5D">
      <w:pPr>
        <w:rPr>
          <w:rFonts w:ascii="Georgia" w:hAnsi="Georgia"/>
          <w:color w:val="000000"/>
          <w:sz w:val="22"/>
          <w:szCs w:val="22"/>
        </w:rPr>
      </w:pPr>
    </w:p>
    <w:p w14:paraId="2C24BB46" w14:textId="77777777" w:rsidR="00A149C9" w:rsidRDefault="00A149C9" w:rsidP="00A94B5D">
      <w:pPr>
        <w:rPr>
          <w:rFonts w:ascii="Georgia" w:hAnsi="Georgia"/>
          <w:color w:val="000000"/>
          <w:sz w:val="22"/>
          <w:szCs w:val="22"/>
        </w:rPr>
      </w:pPr>
    </w:p>
    <w:p w14:paraId="78511C1A" w14:textId="7A04FB2C" w:rsidR="00A94B5D" w:rsidRPr="00A94B5D" w:rsidRDefault="00A94B5D" w:rsidP="00A94B5D">
      <w:pPr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lastRenderedPageBreak/>
        <w:t>La rassegna è un progetto</w:t>
      </w:r>
      <w:r w:rsidRPr="00A94B5D">
        <w:rPr>
          <w:rFonts w:ascii="Georgia" w:hAnsi="Georgia"/>
          <w:color w:val="000000"/>
          <w:sz w:val="22"/>
          <w:szCs w:val="22"/>
        </w:rPr>
        <w:t xml:space="preserve"> del Centro Nazionale di Produzione della Danza Cango / Firenze</w:t>
      </w:r>
    </w:p>
    <w:p w14:paraId="2944BC5D" w14:textId="792ED936" w:rsidR="00A94B5D" w:rsidRPr="00A94B5D" w:rsidRDefault="00A94B5D" w:rsidP="00A94B5D">
      <w:pPr>
        <w:rPr>
          <w:rFonts w:ascii="Georgia" w:hAnsi="Georgia"/>
          <w:color w:val="000000"/>
          <w:sz w:val="22"/>
          <w:szCs w:val="22"/>
        </w:rPr>
      </w:pPr>
      <w:r w:rsidRPr="00A94B5D">
        <w:rPr>
          <w:rFonts w:ascii="Georgia" w:hAnsi="Georgia"/>
          <w:color w:val="000000"/>
          <w:sz w:val="22"/>
          <w:szCs w:val="22"/>
        </w:rPr>
        <w:t>a cura di Virgilio Sieni</w:t>
      </w:r>
      <w:r>
        <w:rPr>
          <w:rFonts w:ascii="Georgia" w:hAnsi="Georgia"/>
          <w:color w:val="000000"/>
          <w:sz w:val="22"/>
          <w:szCs w:val="22"/>
        </w:rPr>
        <w:t xml:space="preserve"> </w:t>
      </w:r>
      <w:r w:rsidRPr="00A94B5D">
        <w:rPr>
          <w:rFonts w:ascii="Georgia" w:hAnsi="Georgia"/>
          <w:color w:val="000000"/>
          <w:sz w:val="22"/>
          <w:szCs w:val="22"/>
        </w:rPr>
        <w:t>nell’ambito di Estate Fiorentina 2026</w:t>
      </w:r>
      <w:r>
        <w:rPr>
          <w:rFonts w:ascii="Georgia" w:hAnsi="Georgia"/>
          <w:color w:val="000000"/>
          <w:sz w:val="22"/>
          <w:szCs w:val="22"/>
        </w:rPr>
        <w:t xml:space="preserve">, </w:t>
      </w:r>
      <w:r w:rsidRPr="00A94B5D">
        <w:rPr>
          <w:rFonts w:ascii="Georgia" w:hAnsi="Georgia"/>
          <w:color w:val="000000"/>
          <w:sz w:val="22"/>
          <w:szCs w:val="22"/>
        </w:rPr>
        <w:t xml:space="preserve">con il contributo di </w:t>
      </w:r>
      <w:proofErr w:type="spellStart"/>
      <w:r w:rsidRPr="00A94B5D">
        <w:rPr>
          <w:rFonts w:ascii="Georgia" w:hAnsi="Georgia"/>
          <w:color w:val="000000"/>
          <w:sz w:val="22"/>
          <w:szCs w:val="22"/>
        </w:rPr>
        <w:t>Mic</w:t>
      </w:r>
      <w:proofErr w:type="spellEnd"/>
      <w:r w:rsidRPr="00A94B5D">
        <w:rPr>
          <w:rFonts w:ascii="Georgia" w:hAnsi="Georgia"/>
          <w:color w:val="000000"/>
          <w:sz w:val="22"/>
          <w:szCs w:val="22"/>
        </w:rPr>
        <w:t>, Regione Toscana, Comune di Firenze</w:t>
      </w:r>
      <w:r>
        <w:rPr>
          <w:rFonts w:ascii="Georgia" w:hAnsi="Georgia"/>
          <w:color w:val="000000"/>
          <w:sz w:val="22"/>
          <w:szCs w:val="22"/>
        </w:rPr>
        <w:t xml:space="preserve">, </w:t>
      </w:r>
      <w:r w:rsidRPr="00A94B5D">
        <w:rPr>
          <w:rFonts w:ascii="Georgia" w:hAnsi="Georgia"/>
          <w:color w:val="000000"/>
          <w:sz w:val="22"/>
          <w:szCs w:val="22"/>
        </w:rPr>
        <w:t>Fondazione CR Firenze</w:t>
      </w:r>
      <w:r>
        <w:rPr>
          <w:rFonts w:ascii="Georgia" w:hAnsi="Georgia"/>
          <w:color w:val="000000"/>
          <w:sz w:val="22"/>
          <w:szCs w:val="22"/>
        </w:rPr>
        <w:t xml:space="preserve">, </w:t>
      </w:r>
      <w:r w:rsidRPr="00A94B5D">
        <w:rPr>
          <w:rFonts w:ascii="Georgia" w:hAnsi="Georgia"/>
          <w:color w:val="000000"/>
          <w:sz w:val="22"/>
          <w:szCs w:val="22"/>
        </w:rPr>
        <w:t>con il patrocinio di Città Metropolitana di Firenze</w:t>
      </w:r>
      <w:r>
        <w:rPr>
          <w:rFonts w:ascii="Georgia" w:hAnsi="Georgia"/>
          <w:color w:val="000000"/>
          <w:sz w:val="22"/>
          <w:szCs w:val="22"/>
        </w:rPr>
        <w:t xml:space="preserve"> </w:t>
      </w:r>
      <w:r w:rsidRPr="00A94B5D">
        <w:rPr>
          <w:rFonts w:ascii="Georgia" w:hAnsi="Georgia"/>
          <w:color w:val="000000"/>
          <w:sz w:val="22"/>
          <w:szCs w:val="22"/>
        </w:rPr>
        <w:t>in collaborazione con Direzione regionale Musei nazionali Toscana del Ministero della Cultura – Museo di San Marco, Palazzo Medici Riccardi, Chiesa di Santa Felicita Firenze, Libreria Todo Modo</w:t>
      </w:r>
      <w:r>
        <w:rPr>
          <w:rFonts w:ascii="Georgia" w:hAnsi="Georgia"/>
          <w:color w:val="000000"/>
          <w:sz w:val="22"/>
          <w:szCs w:val="22"/>
        </w:rPr>
        <w:t>.</w:t>
      </w:r>
      <w:r w:rsidRPr="00A94B5D">
        <w:rPr>
          <w:rFonts w:ascii="Georgia" w:hAnsi="Georgia"/>
          <w:color w:val="000000"/>
          <w:sz w:val="22"/>
          <w:szCs w:val="22"/>
        </w:rPr>
        <w:t xml:space="preserve"> </w:t>
      </w:r>
    </w:p>
    <w:p w14:paraId="459EB0BF" w14:textId="0679A468" w:rsidR="00156D40" w:rsidRPr="00156D40" w:rsidRDefault="00156D40" w:rsidP="00156D40">
      <w:pPr>
        <w:rPr>
          <w:rFonts w:ascii="Georgia" w:hAnsi="Georgia"/>
          <w:color w:val="000000"/>
          <w:sz w:val="22"/>
          <w:szCs w:val="22"/>
        </w:rPr>
      </w:pPr>
    </w:p>
    <w:p w14:paraId="4826B9CF" w14:textId="1FB23E7E" w:rsidR="00156D40" w:rsidRDefault="00156D40" w:rsidP="00156D40">
      <w:pPr>
        <w:rPr>
          <w:rFonts w:ascii="Georgia" w:hAnsi="Georgia"/>
          <w:color w:val="000000"/>
          <w:sz w:val="22"/>
          <w:szCs w:val="22"/>
        </w:rPr>
      </w:pPr>
      <w:r w:rsidRPr="00156D40">
        <w:rPr>
          <w:rFonts w:ascii="Georgia" w:hAnsi="Georgia"/>
          <w:color w:val="000000"/>
          <w:sz w:val="22"/>
          <w:szCs w:val="22"/>
        </w:rPr>
        <w:t>Ispirato alle riflessioni visionarie di Anna Maria Ortese, Hannah Arendt e Judith Butler, il progetto si propone come una rassegna aperta alla partecipazione attiva della cittadinanza attraverso le forme d’ascolto del corpo. È un sentiero ancestrale da percorrere in forma di meditazione, dove le pratiche fisiche dialogano organicamente con le riflessioni sull'abitare e sul condividere.</w:t>
      </w:r>
    </w:p>
    <w:p w14:paraId="3A839AA3" w14:textId="7E356202" w:rsidR="00D8114F" w:rsidRDefault="00D8114F" w:rsidP="00156D40">
      <w:pPr>
        <w:rPr>
          <w:rStyle w:val="Enfasigrassetto"/>
          <w:rFonts w:ascii="Georgia" w:hAnsi="Georgia"/>
          <w:color w:val="000000"/>
          <w:sz w:val="22"/>
          <w:szCs w:val="22"/>
        </w:rPr>
      </w:pPr>
    </w:p>
    <w:p w14:paraId="3E82DBB0" w14:textId="2BF4EBA8" w:rsidR="000D6EB3" w:rsidRDefault="00156D40" w:rsidP="00156D40">
      <w:pPr>
        <w:rPr>
          <w:rFonts w:ascii="Georgia" w:hAnsi="Georgia"/>
          <w:color w:val="000000"/>
          <w:sz w:val="22"/>
          <w:szCs w:val="22"/>
        </w:rPr>
      </w:pPr>
      <w:r w:rsidRPr="00156D40">
        <w:rPr>
          <w:rStyle w:val="Enfasigrassetto"/>
          <w:rFonts w:ascii="Georgia" w:hAnsi="Georgia"/>
          <w:color w:val="000000"/>
          <w:sz w:val="22"/>
          <w:szCs w:val="22"/>
        </w:rPr>
        <w:t>Ogni giornata si apre alle 19.00 con una sequenza dedicata alle pratiche del corpo e del gesto.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</w:p>
    <w:p w14:paraId="10B303B5" w14:textId="4294FFBA" w:rsidR="00156D40" w:rsidRDefault="00156D40" w:rsidP="00156D40">
      <w:pPr>
        <w:rPr>
          <w:rFonts w:ascii="Georgia" w:hAnsi="Georgia"/>
          <w:color w:val="000000"/>
          <w:sz w:val="22"/>
          <w:szCs w:val="22"/>
        </w:rPr>
      </w:pPr>
      <w:r w:rsidRPr="00156D40">
        <w:rPr>
          <w:rFonts w:ascii="Georgia" w:hAnsi="Georgia"/>
          <w:color w:val="000000"/>
          <w:sz w:val="22"/>
          <w:szCs w:val="22"/>
        </w:rPr>
        <w:t>Il percorso quotidiano inizia alle ore 19.00 con la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Style w:val="Enfasigrassetto"/>
          <w:rFonts w:ascii="Georgia" w:hAnsi="Georgia"/>
          <w:i/>
          <w:iCs/>
          <w:color w:val="000000"/>
          <w:sz w:val="22"/>
          <w:szCs w:val="22"/>
        </w:rPr>
        <w:t>Lezione sul gesto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Fonts w:ascii="Georgia" w:hAnsi="Georgia"/>
          <w:color w:val="000000"/>
          <w:sz w:val="22"/>
          <w:szCs w:val="22"/>
        </w:rPr>
        <w:t>condotta da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Style w:val="Enfasigrassetto"/>
          <w:rFonts w:ascii="Georgia" w:hAnsi="Georgia"/>
          <w:color w:val="000000"/>
          <w:sz w:val="22"/>
          <w:szCs w:val="22"/>
        </w:rPr>
        <w:t>Virgilio Sieni</w:t>
      </w:r>
      <w:r w:rsidRPr="00156D40">
        <w:rPr>
          <w:rStyle w:val="Enfasicorsivo"/>
          <w:rFonts w:ascii="Georgia" w:hAnsi="Georgia"/>
          <w:color w:val="000000"/>
          <w:sz w:val="22"/>
          <w:szCs w:val="22"/>
        </w:rPr>
        <w:t xml:space="preserve"> </w:t>
      </w:r>
      <w:r w:rsidRPr="00156D40">
        <w:rPr>
          <w:rFonts w:ascii="Georgia" w:hAnsi="Georgia"/>
          <w:color w:val="000000"/>
          <w:sz w:val="22"/>
          <w:szCs w:val="22"/>
        </w:rPr>
        <w:t>e rivolta a tutte le persone di qualsiasi età, capacità e provenienza. Lo stesso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Style w:val="Enfasigrassetto"/>
          <w:rFonts w:ascii="Georgia" w:hAnsi="Georgia"/>
          <w:b w:val="0"/>
          <w:bCs w:val="0"/>
          <w:color w:val="000000"/>
          <w:sz w:val="22"/>
          <w:szCs w:val="22"/>
        </w:rPr>
        <w:t>Sieni</w:t>
      </w:r>
      <w:r w:rsidRPr="00156D40">
        <w:rPr>
          <w:rStyle w:val="apple-converted-space"/>
          <w:rFonts w:ascii="Georgia" w:hAnsi="Georgia"/>
          <w:b/>
          <w:bCs/>
          <w:color w:val="000000"/>
          <w:sz w:val="22"/>
          <w:szCs w:val="22"/>
        </w:rPr>
        <w:t> </w:t>
      </w:r>
      <w:r w:rsidRPr="00156D40">
        <w:rPr>
          <w:rFonts w:ascii="Georgia" w:hAnsi="Georgia"/>
          <w:color w:val="000000"/>
          <w:sz w:val="22"/>
          <w:szCs w:val="22"/>
        </w:rPr>
        <w:t xml:space="preserve">conduce alle ore </w:t>
      </w:r>
      <w:r w:rsidRPr="00156D40">
        <w:rPr>
          <w:rFonts w:ascii="Georgia" w:hAnsi="Georgia"/>
          <w:b/>
          <w:bCs/>
          <w:color w:val="000000"/>
          <w:sz w:val="22"/>
          <w:szCs w:val="22"/>
        </w:rPr>
        <w:t>19.45</w:t>
      </w:r>
      <w:r w:rsidRPr="00156D40">
        <w:rPr>
          <w:rFonts w:ascii="Georgia" w:hAnsi="Georgia"/>
          <w:color w:val="000000"/>
          <w:sz w:val="22"/>
          <w:szCs w:val="22"/>
        </w:rPr>
        <w:t xml:space="preserve"> la performance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Style w:val="Enfasigrassetto"/>
          <w:rFonts w:ascii="Georgia" w:hAnsi="Georgia"/>
          <w:i/>
          <w:iCs/>
          <w:color w:val="000000"/>
          <w:sz w:val="22"/>
          <w:szCs w:val="22"/>
        </w:rPr>
        <w:t>La cosa in più - Duetto sulla fragilità</w:t>
      </w:r>
      <w:r w:rsidRPr="00156D40">
        <w:rPr>
          <w:rFonts w:ascii="Georgia" w:hAnsi="Georgia"/>
          <w:color w:val="000000"/>
          <w:sz w:val="22"/>
          <w:szCs w:val="22"/>
        </w:rPr>
        <w:t xml:space="preserve">, mentre alle ore </w:t>
      </w:r>
      <w:r w:rsidRPr="00156D40">
        <w:rPr>
          <w:rFonts w:ascii="Georgia" w:hAnsi="Georgia"/>
          <w:b/>
          <w:bCs/>
          <w:color w:val="000000"/>
          <w:sz w:val="22"/>
          <w:szCs w:val="22"/>
        </w:rPr>
        <w:t>20.00</w:t>
      </w:r>
      <w:r w:rsidRPr="00156D40">
        <w:rPr>
          <w:rFonts w:ascii="Georgia" w:hAnsi="Georgia"/>
          <w:color w:val="000000"/>
          <w:sz w:val="22"/>
          <w:szCs w:val="22"/>
        </w:rPr>
        <w:t xml:space="preserve"> si tiene la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Style w:val="Enfasigrassetto"/>
          <w:rFonts w:ascii="Georgia" w:hAnsi="Georgia"/>
          <w:i/>
          <w:iCs/>
          <w:color w:val="000000"/>
          <w:sz w:val="22"/>
          <w:szCs w:val="22"/>
        </w:rPr>
        <w:t>Lezione di anatomia percettiva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Fonts w:ascii="Georgia" w:hAnsi="Georgia"/>
          <w:color w:val="000000"/>
          <w:sz w:val="22"/>
          <w:szCs w:val="22"/>
        </w:rPr>
        <w:t>condotta da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Style w:val="Enfasigrassetto"/>
          <w:rFonts w:ascii="Georgia" w:hAnsi="Georgia"/>
          <w:color w:val="000000"/>
          <w:sz w:val="22"/>
          <w:szCs w:val="22"/>
        </w:rPr>
        <w:t>Giulia Mureddu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Fonts w:ascii="Georgia" w:hAnsi="Georgia"/>
          <w:color w:val="000000"/>
          <w:sz w:val="22"/>
          <w:szCs w:val="22"/>
        </w:rPr>
        <w:t>— danzatrice, coreografa e osteopata, attiva in progetti di ricerca e formazione in Italia e all'estero, che integra la pratica artistica a percorsi di consapevolezza corporea —per l'ascolto profondo del corpo.</w:t>
      </w:r>
    </w:p>
    <w:p w14:paraId="6C63DC0E" w14:textId="77777777" w:rsidR="00A94B5D" w:rsidRDefault="00A94B5D" w:rsidP="00156D40">
      <w:pPr>
        <w:rPr>
          <w:rFonts w:ascii="Georgia" w:hAnsi="Georgia"/>
          <w:color w:val="000000"/>
          <w:sz w:val="22"/>
          <w:szCs w:val="22"/>
        </w:rPr>
      </w:pPr>
    </w:p>
    <w:p w14:paraId="3EA1F180" w14:textId="0F8168AE" w:rsidR="00156D40" w:rsidRDefault="00487262" w:rsidP="00156D40">
      <w:pPr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In</w:t>
      </w:r>
      <w:r w:rsidR="00156D40" w:rsidRPr="00156D40">
        <w:rPr>
          <w:rFonts w:ascii="Georgia" w:hAnsi="Georgia"/>
          <w:color w:val="000000"/>
          <w:sz w:val="22"/>
          <w:szCs w:val="22"/>
        </w:rPr>
        <w:t xml:space="preserve"> ognuna delle cinque giornate sono proposti alle </w:t>
      </w:r>
      <w:r w:rsidR="00156D40" w:rsidRPr="00156D40">
        <w:rPr>
          <w:rFonts w:ascii="Georgia" w:hAnsi="Georgia"/>
          <w:b/>
          <w:bCs/>
          <w:color w:val="000000"/>
          <w:sz w:val="22"/>
          <w:szCs w:val="22"/>
        </w:rPr>
        <w:t>20.45</w:t>
      </w:r>
      <w:r w:rsidR="00156D40" w:rsidRPr="00156D40">
        <w:rPr>
          <w:rFonts w:ascii="Georgia" w:hAnsi="Georgia"/>
          <w:color w:val="000000"/>
          <w:sz w:val="22"/>
          <w:szCs w:val="22"/>
        </w:rPr>
        <w:t xml:space="preserve"> </w:t>
      </w:r>
      <w:r>
        <w:rPr>
          <w:rFonts w:ascii="Georgia" w:hAnsi="Georgia"/>
          <w:color w:val="000000"/>
          <w:sz w:val="22"/>
          <w:szCs w:val="22"/>
        </w:rPr>
        <w:t>gli</w:t>
      </w:r>
      <w:r w:rsidR="00156D40"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="00156D40" w:rsidRPr="00156D40">
        <w:rPr>
          <w:rStyle w:val="Enfasigrassetto"/>
          <w:rFonts w:ascii="Georgia" w:hAnsi="Georgia"/>
          <w:i/>
          <w:iCs/>
          <w:color w:val="000000"/>
          <w:sz w:val="22"/>
          <w:szCs w:val="22"/>
        </w:rPr>
        <w:t>Ascolt</w:t>
      </w:r>
      <w:r>
        <w:rPr>
          <w:rStyle w:val="Enfasigrassetto"/>
          <w:rFonts w:ascii="Georgia" w:hAnsi="Georgia"/>
          <w:i/>
          <w:iCs/>
          <w:color w:val="000000"/>
          <w:sz w:val="22"/>
          <w:szCs w:val="22"/>
        </w:rPr>
        <w:t>i</w:t>
      </w:r>
      <w:r w:rsidR="00156D40" w:rsidRPr="00156D40">
        <w:rPr>
          <w:rFonts w:ascii="Georgia" w:hAnsi="Georgia"/>
          <w:color w:val="000000"/>
          <w:sz w:val="22"/>
          <w:szCs w:val="22"/>
        </w:rPr>
        <w:t xml:space="preserve">, ovvero incontro </w:t>
      </w:r>
      <w:proofErr w:type="gramStart"/>
      <w:r w:rsidR="00156D40" w:rsidRPr="00156D40">
        <w:rPr>
          <w:rFonts w:ascii="Georgia" w:hAnsi="Georgia"/>
          <w:color w:val="000000"/>
          <w:sz w:val="22"/>
          <w:szCs w:val="22"/>
        </w:rPr>
        <w:t xml:space="preserve">con </w:t>
      </w:r>
      <w:r w:rsidRPr="00487262">
        <w:rPr>
          <w:rFonts w:ascii="Georgia" w:hAnsi="Georgia"/>
          <w:color w:val="000000"/>
          <w:sz w:val="22"/>
          <w:szCs w:val="22"/>
        </w:rPr>
        <w:t xml:space="preserve"> pensatori</w:t>
      </w:r>
      <w:proofErr w:type="gramEnd"/>
      <w:r>
        <w:rPr>
          <w:rFonts w:ascii="Georgia" w:hAnsi="Georgia"/>
          <w:color w:val="000000"/>
          <w:sz w:val="22"/>
          <w:szCs w:val="22"/>
        </w:rPr>
        <w:t xml:space="preserve"> e pensatrici</w:t>
      </w:r>
      <w:r w:rsidRPr="00487262">
        <w:rPr>
          <w:rFonts w:ascii="Georgia" w:hAnsi="Georgia"/>
          <w:color w:val="000000"/>
          <w:sz w:val="22"/>
          <w:szCs w:val="22"/>
        </w:rPr>
        <w:t>, studios</w:t>
      </w:r>
      <w:r>
        <w:rPr>
          <w:rFonts w:ascii="Georgia" w:hAnsi="Georgia"/>
          <w:color w:val="000000"/>
          <w:sz w:val="22"/>
          <w:szCs w:val="22"/>
        </w:rPr>
        <w:t>e e studiosi</w:t>
      </w:r>
      <w:r w:rsidRPr="00487262">
        <w:rPr>
          <w:rFonts w:ascii="Georgia" w:hAnsi="Georgia"/>
          <w:color w:val="000000"/>
          <w:sz w:val="22"/>
          <w:szCs w:val="22"/>
        </w:rPr>
        <w:t xml:space="preserve"> e poeti </w:t>
      </w:r>
      <w:r>
        <w:rPr>
          <w:rFonts w:ascii="Georgia" w:hAnsi="Georgia"/>
          <w:color w:val="000000"/>
          <w:sz w:val="22"/>
          <w:szCs w:val="22"/>
        </w:rPr>
        <w:t xml:space="preserve">e poetesse </w:t>
      </w:r>
      <w:r w:rsidR="00156D40" w:rsidRPr="00156D40">
        <w:rPr>
          <w:rFonts w:ascii="Georgia" w:hAnsi="Georgia"/>
          <w:color w:val="000000"/>
          <w:sz w:val="22"/>
          <w:szCs w:val="22"/>
        </w:rPr>
        <w:t xml:space="preserve">sui temi della rassegna e a seguire alle </w:t>
      </w:r>
      <w:r w:rsidR="00156D40" w:rsidRPr="00156D40">
        <w:rPr>
          <w:rFonts w:ascii="Georgia" w:hAnsi="Georgia"/>
          <w:b/>
          <w:bCs/>
          <w:color w:val="000000"/>
          <w:sz w:val="22"/>
          <w:szCs w:val="22"/>
        </w:rPr>
        <w:t>21.</w:t>
      </w:r>
      <w:r w:rsidR="00A94B5D">
        <w:rPr>
          <w:rFonts w:ascii="Georgia" w:hAnsi="Georgia"/>
          <w:b/>
          <w:bCs/>
          <w:color w:val="000000"/>
          <w:sz w:val="22"/>
          <w:szCs w:val="22"/>
        </w:rPr>
        <w:t>30</w:t>
      </w:r>
      <w:r w:rsidR="00156D40" w:rsidRPr="00156D40">
        <w:rPr>
          <w:rFonts w:ascii="Georgia" w:hAnsi="Georgia"/>
          <w:color w:val="000000"/>
          <w:sz w:val="22"/>
          <w:szCs w:val="22"/>
        </w:rPr>
        <w:t xml:space="preserve"> una </w:t>
      </w:r>
      <w:r w:rsidR="00156D40" w:rsidRPr="00156D40">
        <w:rPr>
          <w:rFonts w:ascii="Georgia" w:hAnsi="Georgia"/>
          <w:b/>
          <w:bCs/>
          <w:color w:val="000000"/>
          <w:sz w:val="22"/>
          <w:szCs w:val="22"/>
        </w:rPr>
        <w:t>performance di danza contemporanea</w:t>
      </w:r>
      <w:r w:rsidR="00156D40" w:rsidRPr="00156D40">
        <w:rPr>
          <w:rFonts w:ascii="Georgia" w:hAnsi="Georgia"/>
          <w:color w:val="000000"/>
          <w:sz w:val="22"/>
          <w:szCs w:val="22"/>
        </w:rPr>
        <w:t>.</w:t>
      </w:r>
    </w:p>
    <w:p w14:paraId="6AF4D94E" w14:textId="70ED23B9" w:rsidR="00A94B5D" w:rsidRDefault="00A94B5D" w:rsidP="00156D40">
      <w:pPr>
        <w:rPr>
          <w:rFonts w:ascii="Georgia" w:hAnsi="Georgia"/>
          <w:b/>
          <w:bCs/>
          <w:color w:val="000000"/>
          <w:sz w:val="22"/>
          <w:szCs w:val="22"/>
        </w:rPr>
      </w:pPr>
    </w:p>
    <w:p w14:paraId="65BA7E8F" w14:textId="3DB1D994" w:rsidR="00156D40" w:rsidRPr="00156D40" w:rsidRDefault="00156D40" w:rsidP="00156D40">
      <w:pPr>
        <w:rPr>
          <w:rFonts w:ascii="Georgia" w:hAnsi="Georgia"/>
          <w:b/>
          <w:bCs/>
          <w:color w:val="000000"/>
          <w:sz w:val="22"/>
          <w:szCs w:val="22"/>
        </w:rPr>
      </w:pPr>
      <w:r w:rsidRPr="00156D40">
        <w:rPr>
          <w:rFonts w:ascii="Georgia" w:hAnsi="Georgia"/>
          <w:b/>
          <w:bCs/>
          <w:color w:val="000000"/>
          <w:sz w:val="22"/>
          <w:szCs w:val="22"/>
        </w:rPr>
        <w:t>Il programma degli incontri e delle performance</w:t>
      </w:r>
    </w:p>
    <w:p w14:paraId="5E27A39B" w14:textId="43663C2C" w:rsidR="00D8114F" w:rsidRDefault="00156D40" w:rsidP="00D8114F">
      <w:pPr>
        <w:rPr>
          <w:rFonts w:ascii="Georgia" w:hAnsi="Georgia"/>
          <w:color w:val="000000"/>
          <w:sz w:val="22"/>
          <w:szCs w:val="22"/>
        </w:rPr>
      </w:pPr>
      <w:r w:rsidRPr="00156D40">
        <w:rPr>
          <w:rFonts w:ascii="Georgia" w:hAnsi="Georgia"/>
          <w:color w:val="000000"/>
          <w:sz w:val="22"/>
          <w:szCs w:val="22"/>
        </w:rPr>
        <w:t>Il cammino della rassegna prende il via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Style w:val="Enfasigrassetto"/>
          <w:rFonts w:ascii="Georgia" w:hAnsi="Georgia"/>
          <w:color w:val="000000"/>
          <w:sz w:val="22"/>
          <w:szCs w:val="22"/>
        </w:rPr>
        <w:t>lunedì 13 luglio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B56CF3">
        <w:rPr>
          <w:rFonts w:ascii="Georgia" w:hAnsi="Georgia"/>
          <w:color w:val="000000"/>
          <w:sz w:val="22"/>
          <w:szCs w:val="22"/>
        </w:rPr>
        <w:t>a Palazzo Medici</w:t>
      </w:r>
      <w:r w:rsidR="003D2AB2" w:rsidRPr="00B56CF3">
        <w:rPr>
          <w:rFonts w:ascii="Georgia" w:hAnsi="Georgia"/>
          <w:color w:val="000000"/>
          <w:sz w:val="22"/>
          <w:szCs w:val="22"/>
        </w:rPr>
        <w:t xml:space="preserve"> Riccardi cuore della Firenze medicea e primo grande palazzo del Rinascimento, progettato da Michelozzo per Cosimo il Vecchio. Luogo in cui arte, pensiero e potere hanno dato forma a una nuova idea di umanesimo.</w:t>
      </w:r>
      <w:r w:rsidRPr="00B56CF3">
        <w:rPr>
          <w:rFonts w:ascii="Georgia" w:hAnsi="Georgia"/>
          <w:color w:val="000000"/>
          <w:sz w:val="22"/>
          <w:szCs w:val="22"/>
        </w:rPr>
        <w:t xml:space="preserve"> La</w:t>
      </w:r>
      <w:r w:rsidRPr="00156D40">
        <w:rPr>
          <w:rFonts w:ascii="Georgia" w:hAnsi="Georgia"/>
          <w:color w:val="000000"/>
          <w:sz w:val="22"/>
          <w:szCs w:val="22"/>
        </w:rPr>
        <w:t xml:space="preserve"> serata si apre alle 20.45 con l'incontro di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Style w:val="Enfasicorsivo"/>
          <w:rFonts w:ascii="Georgia" w:hAnsi="Georgia"/>
          <w:color w:val="000000"/>
          <w:sz w:val="22"/>
          <w:szCs w:val="22"/>
        </w:rPr>
        <w:t>Ascolt</w:t>
      </w:r>
      <w:r w:rsidR="00D8114F">
        <w:rPr>
          <w:rStyle w:val="Enfasicorsivo"/>
          <w:rFonts w:ascii="Georgia" w:hAnsi="Georgia"/>
          <w:color w:val="000000"/>
          <w:sz w:val="22"/>
          <w:szCs w:val="22"/>
        </w:rPr>
        <w:t>i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Fonts w:ascii="Georgia" w:hAnsi="Georgia"/>
          <w:color w:val="000000"/>
          <w:sz w:val="22"/>
          <w:szCs w:val="22"/>
        </w:rPr>
        <w:t>insieme a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Style w:val="Enfasigrassetto"/>
          <w:rFonts w:ascii="Georgia" w:hAnsi="Georgia"/>
          <w:color w:val="000000"/>
          <w:sz w:val="22"/>
          <w:szCs w:val="22"/>
        </w:rPr>
        <w:t>Massimo Raveri</w:t>
      </w:r>
      <w:r w:rsidRPr="00156D40">
        <w:rPr>
          <w:rFonts w:ascii="Georgia" w:hAnsi="Georgia"/>
          <w:color w:val="000000"/>
          <w:sz w:val="22"/>
          <w:szCs w:val="22"/>
        </w:rPr>
        <w:t xml:space="preserve">, uno dei più autorevoli antropologi e storici delle religioni italiani </w:t>
      </w:r>
      <w:r w:rsidR="00D8114F">
        <w:rPr>
          <w:rFonts w:ascii="Georgia" w:hAnsi="Georgia"/>
          <w:color w:val="000000"/>
          <w:sz w:val="22"/>
          <w:szCs w:val="22"/>
        </w:rPr>
        <w:t>no</w:t>
      </w:r>
      <w:r w:rsidR="00E2087E">
        <w:rPr>
          <w:rFonts w:ascii="Georgia" w:hAnsi="Georgia"/>
          <w:color w:val="000000"/>
          <w:sz w:val="22"/>
          <w:szCs w:val="22"/>
        </w:rPr>
        <w:t>n</w:t>
      </w:r>
      <w:r w:rsidR="00D8114F">
        <w:rPr>
          <w:rFonts w:ascii="Georgia" w:hAnsi="Georgia"/>
          <w:color w:val="000000"/>
          <w:sz w:val="22"/>
          <w:szCs w:val="22"/>
        </w:rPr>
        <w:t>ché P</w:t>
      </w:r>
      <w:r w:rsidRPr="00156D40">
        <w:rPr>
          <w:rFonts w:ascii="Georgia" w:hAnsi="Georgia"/>
          <w:color w:val="000000"/>
          <w:sz w:val="22"/>
          <w:szCs w:val="22"/>
        </w:rPr>
        <w:t>rofessore onorario presso l'Università Ca' Foscari di Venezia,</w:t>
      </w:r>
      <w:r w:rsidR="00D8114F">
        <w:rPr>
          <w:rFonts w:ascii="Georgia" w:hAnsi="Georgia"/>
          <w:color w:val="000000"/>
          <w:sz w:val="22"/>
          <w:szCs w:val="22"/>
        </w:rPr>
        <w:t xml:space="preserve"> ne </w:t>
      </w:r>
      <w:r w:rsidR="00D8114F" w:rsidRPr="00D8114F">
        <w:rPr>
          <w:rFonts w:ascii="Georgia" w:hAnsi="Georgia"/>
          <w:b/>
          <w:bCs/>
          <w:i/>
          <w:iCs/>
          <w:color w:val="000000"/>
          <w:sz w:val="22"/>
          <w:szCs w:val="22"/>
        </w:rPr>
        <w:t>La danza di Dio: la creazione del mondo</w:t>
      </w:r>
      <w:r w:rsidR="00D8114F" w:rsidRPr="00D8114F">
        <w:rPr>
          <w:rFonts w:ascii="Georgia" w:hAnsi="Georgia"/>
          <w:color w:val="000000"/>
          <w:sz w:val="22"/>
          <w:szCs w:val="22"/>
        </w:rPr>
        <w:t>, racconta come i miti delle origini svelino un progetto divino contro il caso, celebrando la luce iniziale come armonia e gioia universale</w:t>
      </w:r>
    </w:p>
    <w:p w14:paraId="3E962398" w14:textId="73CA89E3" w:rsidR="00156D40" w:rsidRDefault="00156D40" w:rsidP="00156D40">
      <w:pPr>
        <w:rPr>
          <w:rFonts w:ascii="Georgia" w:hAnsi="Georgia"/>
          <w:color w:val="000000"/>
          <w:sz w:val="22"/>
          <w:szCs w:val="22"/>
        </w:rPr>
      </w:pPr>
      <w:r w:rsidRPr="00156D40">
        <w:rPr>
          <w:rFonts w:ascii="Georgia" w:hAnsi="Georgia"/>
          <w:color w:val="000000"/>
          <w:sz w:val="22"/>
          <w:szCs w:val="22"/>
        </w:rPr>
        <w:t>Alle 21.30 segue la performance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Style w:val="Enfasigrassetto"/>
          <w:rFonts w:ascii="Georgia" w:hAnsi="Georgia"/>
          <w:i/>
          <w:iCs/>
          <w:color w:val="000000"/>
          <w:sz w:val="22"/>
          <w:szCs w:val="22"/>
        </w:rPr>
        <w:t>Deposizioni al buio e in luce</w:t>
      </w:r>
      <w:r w:rsidRPr="00156D40">
        <w:rPr>
          <w:rFonts w:ascii="Georgia" w:hAnsi="Georgia"/>
          <w:color w:val="000000"/>
          <w:sz w:val="22"/>
          <w:szCs w:val="22"/>
        </w:rPr>
        <w:t>, con la coreografia di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Style w:val="Enfasigrassetto"/>
          <w:rFonts w:ascii="Georgia" w:hAnsi="Georgia"/>
          <w:color w:val="000000"/>
          <w:sz w:val="22"/>
          <w:szCs w:val="22"/>
        </w:rPr>
        <w:t>Virgilio Sieni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Fonts w:ascii="Georgia" w:hAnsi="Georgia"/>
          <w:color w:val="000000"/>
          <w:sz w:val="22"/>
          <w:szCs w:val="22"/>
        </w:rPr>
        <w:t>e la danza di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Style w:val="Enfasigrassetto"/>
          <w:rFonts w:ascii="Georgia" w:hAnsi="Georgia"/>
          <w:color w:val="000000"/>
          <w:sz w:val="22"/>
          <w:szCs w:val="22"/>
        </w:rPr>
        <w:t>Giuseppe Comuniello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Fonts w:ascii="Georgia" w:hAnsi="Georgia"/>
          <w:color w:val="000000"/>
          <w:sz w:val="22"/>
          <w:szCs w:val="22"/>
        </w:rPr>
        <w:t>— danzatore, coreografo e attivista italiano non vedente, co-fondatore di Al. Di. Qua Artists, che trasforma la percezione sensoriale e l'audiodescrizione poetica nel cuore della sua ricerca sull'accessibilità — e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Style w:val="Enfasigrassetto"/>
          <w:rFonts w:ascii="Georgia" w:hAnsi="Georgia"/>
          <w:color w:val="000000"/>
          <w:sz w:val="22"/>
          <w:szCs w:val="22"/>
        </w:rPr>
        <w:t>Jari Boldrini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Fonts w:ascii="Georgia" w:hAnsi="Georgia"/>
          <w:color w:val="000000"/>
          <w:sz w:val="22"/>
          <w:szCs w:val="22"/>
        </w:rPr>
        <w:t xml:space="preserve">— danzatore e coreografo pluripremiato, co-fondatore del C.G.J. e co-direttore del progetto SEME e della compagnia VS1 —, un’indagine poetica dove il corpo rievoca, per 25 volte, le figure della Deposizione, della Pietà e del </w:t>
      </w:r>
      <w:proofErr w:type="spellStart"/>
      <w:r w:rsidRPr="00156D40">
        <w:rPr>
          <w:rFonts w:ascii="Georgia" w:hAnsi="Georgia"/>
          <w:color w:val="000000"/>
          <w:sz w:val="22"/>
          <w:szCs w:val="22"/>
        </w:rPr>
        <w:t>discendimento</w:t>
      </w:r>
      <w:proofErr w:type="spellEnd"/>
      <w:r w:rsidRPr="00156D40">
        <w:rPr>
          <w:rFonts w:ascii="Georgia" w:hAnsi="Georgia"/>
          <w:color w:val="000000"/>
          <w:sz w:val="22"/>
          <w:szCs w:val="22"/>
        </w:rPr>
        <w:t>, citando i grandi maestri del Rinascimento e del Manierismo.</w:t>
      </w:r>
      <w:r w:rsidR="00295621" w:rsidRPr="00295621">
        <w:rPr>
          <w:rFonts w:ascii="Georgia" w:hAnsi="Georgia"/>
          <w:color w:val="000000"/>
          <w:sz w:val="22"/>
          <w:szCs w:val="22"/>
        </w:rPr>
        <w:t xml:space="preserve"> </w:t>
      </w:r>
    </w:p>
    <w:p w14:paraId="3DF26291" w14:textId="324C1EE2" w:rsidR="00156D40" w:rsidRPr="00156D40" w:rsidRDefault="00156D40" w:rsidP="00156D40">
      <w:pPr>
        <w:rPr>
          <w:rFonts w:ascii="Georgia" w:hAnsi="Georgia"/>
          <w:color w:val="000000"/>
          <w:sz w:val="22"/>
          <w:szCs w:val="22"/>
        </w:rPr>
      </w:pPr>
    </w:p>
    <w:p w14:paraId="20E04A6C" w14:textId="44EE2D30" w:rsidR="00156D40" w:rsidRDefault="00156D40" w:rsidP="00156D40">
      <w:pPr>
        <w:rPr>
          <w:rFonts w:ascii="Georgia" w:hAnsi="Georgia"/>
          <w:color w:val="000000"/>
          <w:sz w:val="22"/>
          <w:szCs w:val="22"/>
        </w:rPr>
      </w:pPr>
      <w:r w:rsidRPr="00156D40">
        <w:rPr>
          <w:rFonts w:ascii="Georgia" w:hAnsi="Georgia"/>
          <w:color w:val="000000"/>
          <w:sz w:val="22"/>
          <w:szCs w:val="22"/>
        </w:rPr>
        <w:t>Si prosegue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Style w:val="Enfasigrassetto"/>
          <w:rFonts w:ascii="Georgia" w:hAnsi="Georgia"/>
          <w:color w:val="000000"/>
          <w:sz w:val="22"/>
          <w:szCs w:val="22"/>
        </w:rPr>
        <w:t>mercoledì 15 luglio</w:t>
      </w:r>
      <w:r w:rsidRPr="00A231BE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B56CF3">
        <w:rPr>
          <w:rFonts w:ascii="Georgia" w:hAnsi="Georgia"/>
          <w:color w:val="000000"/>
          <w:sz w:val="22"/>
          <w:szCs w:val="22"/>
        </w:rPr>
        <w:t>al Cenacolo di Andrea del Sarto</w:t>
      </w:r>
      <w:r w:rsidR="00A231BE" w:rsidRPr="00B56CF3">
        <w:t xml:space="preserve">, nello storico refettorio del monastero vallombrosano di San Salvi, dominato dalla monumentale </w:t>
      </w:r>
      <w:r w:rsidR="00A231BE" w:rsidRPr="00B56CF3">
        <w:rPr>
          <w:rStyle w:val="Enfasigrassetto"/>
          <w:rFonts w:eastAsiaTheme="majorEastAsia"/>
        </w:rPr>
        <w:t>Ultima Cena</w:t>
      </w:r>
      <w:r w:rsidR="00A231BE" w:rsidRPr="00B56CF3">
        <w:t xml:space="preserve"> di Andrea del Sarto, considerata uno dei vertici della pittura rinascimentale. In questo spazio dedicato al tema della condivisione e del convivio, </w:t>
      </w:r>
      <w:r w:rsidR="00A231BE" w:rsidRPr="00B56CF3">
        <w:rPr>
          <w:rFonts w:ascii="Georgia" w:hAnsi="Georgia"/>
          <w:color w:val="000000"/>
          <w:sz w:val="22"/>
          <w:szCs w:val="22"/>
        </w:rPr>
        <w:t>l</w:t>
      </w:r>
      <w:r w:rsidRPr="00B56CF3">
        <w:rPr>
          <w:rFonts w:ascii="Georgia" w:hAnsi="Georgia"/>
          <w:color w:val="000000"/>
          <w:sz w:val="22"/>
          <w:szCs w:val="22"/>
        </w:rPr>
        <w:t>'appuntamento</w:t>
      </w:r>
      <w:r w:rsidRPr="00B56CF3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B56CF3">
        <w:rPr>
          <w:rStyle w:val="Enfasicorsivo"/>
          <w:rFonts w:ascii="Georgia" w:hAnsi="Georgia"/>
          <w:color w:val="000000"/>
          <w:sz w:val="22"/>
          <w:szCs w:val="22"/>
        </w:rPr>
        <w:t>Asc</w:t>
      </w:r>
      <w:r w:rsidRPr="00156D40">
        <w:rPr>
          <w:rStyle w:val="Enfasicorsivo"/>
          <w:rFonts w:ascii="Georgia" w:hAnsi="Georgia"/>
          <w:color w:val="000000"/>
          <w:sz w:val="22"/>
          <w:szCs w:val="22"/>
        </w:rPr>
        <w:t>olto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Fonts w:ascii="Georgia" w:hAnsi="Georgia"/>
          <w:color w:val="000000"/>
          <w:sz w:val="22"/>
          <w:szCs w:val="22"/>
        </w:rPr>
        <w:t>delle 20.45 vede come ospite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Style w:val="Enfasigrassetto"/>
          <w:rFonts w:ascii="Georgia" w:hAnsi="Georgia"/>
          <w:color w:val="000000"/>
          <w:sz w:val="22"/>
          <w:szCs w:val="22"/>
        </w:rPr>
        <w:t>Carmen Gallo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Fonts w:ascii="Georgia" w:hAnsi="Georgia"/>
          <w:color w:val="000000"/>
          <w:sz w:val="22"/>
          <w:szCs w:val="22"/>
        </w:rPr>
        <w:t>— poetessa, traduttrice e anglista, insegna letteratura inglese alla Sapienza Università di Roma ed è autrice di raccolte premiate come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Style w:val="Enfasicorsivo"/>
          <w:rFonts w:ascii="Georgia" w:hAnsi="Georgia"/>
          <w:color w:val="000000"/>
          <w:sz w:val="22"/>
          <w:szCs w:val="22"/>
        </w:rPr>
        <w:t>Stanze per una fuga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Fonts w:ascii="Georgia" w:hAnsi="Georgia"/>
          <w:color w:val="000000"/>
          <w:sz w:val="22"/>
          <w:szCs w:val="22"/>
        </w:rPr>
        <w:t>(La Vita Felice 2025) e il recente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proofErr w:type="spellStart"/>
      <w:r w:rsidRPr="00156D40">
        <w:rPr>
          <w:rStyle w:val="Enfasicorsivo"/>
          <w:rFonts w:ascii="Georgia" w:hAnsi="Georgia"/>
          <w:color w:val="000000"/>
          <w:sz w:val="22"/>
          <w:szCs w:val="22"/>
        </w:rPr>
        <w:t>Procne</w:t>
      </w:r>
      <w:proofErr w:type="spellEnd"/>
      <w:r w:rsidRPr="00156D40">
        <w:rPr>
          <w:rStyle w:val="Enfasicorsivo"/>
          <w:rFonts w:ascii="Georgia" w:hAnsi="Georgia"/>
          <w:color w:val="000000"/>
          <w:sz w:val="22"/>
          <w:szCs w:val="22"/>
        </w:rPr>
        <w:t xml:space="preserve"> Machine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Fonts w:ascii="Georgia" w:hAnsi="Georgia"/>
          <w:color w:val="000000"/>
          <w:sz w:val="22"/>
          <w:szCs w:val="22"/>
        </w:rPr>
        <w:t>(Einaudi 2026) — con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Style w:val="Enfasigrassetto"/>
          <w:rFonts w:ascii="Georgia" w:hAnsi="Georgia"/>
          <w:i/>
          <w:iCs/>
          <w:color w:val="000000"/>
          <w:sz w:val="22"/>
          <w:szCs w:val="22"/>
        </w:rPr>
        <w:t>Fughe. Nascondimenti. Metamorfosi</w:t>
      </w:r>
      <w:r w:rsidRPr="00156D40">
        <w:rPr>
          <w:rFonts w:ascii="Georgia" w:hAnsi="Georgia"/>
          <w:color w:val="000000"/>
          <w:sz w:val="22"/>
          <w:szCs w:val="22"/>
        </w:rPr>
        <w:t>, un attraversamento di immagini e atmosfere legate al tema dei corpi in fuga che si articola nella lettura di testi tratti da tre libri di poesia dell'autrice. A seguire, alle 21.</w:t>
      </w:r>
      <w:r w:rsidR="00A94B5D">
        <w:rPr>
          <w:rFonts w:ascii="Georgia" w:hAnsi="Georgia"/>
          <w:color w:val="000000"/>
          <w:sz w:val="22"/>
          <w:szCs w:val="22"/>
        </w:rPr>
        <w:t>30</w:t>
      </w:r>
      <w:r w:rsidRPr="00156D40">
        <w:rPr>
          <w:rFonts w:ascii="Georgia" w:hAnsi="Georgia"/>
          <w:color w:val="000000"/>
          <w:sz w:val="22"/>
          <w:szCs w:val="22"/>
        </w:rPr>
        <w:t>,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Style w:val="Enfasigrassetto"/>
          <w:rFonts w:ascii="Georgia" w:hAnsi="Georgia"/>
          <w:color w:val="000000"/>
          <w:sz w:val="22"/>
          <w:szCs w:val="22"/>
        </w:rPr>
        <w:t>Vanessa Mattei Scarpaccini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Fonts w:ascii="Georgia" w:hAnsi="Georgia"/>
          <w:color w:val="000000"/>
          <w:sz w:val="22"/>
          <w:szCs w:val="22"/>
        </w:rPr>
        <w:t xml:space="preserve">— danzatrice e </w:t>
      </w:r>
      <w:proofErr w:type="spellStart"/>
      <w:r w:rsidRPr="00156D40">
        <w:rPr>
          <w:rFonts w:ascii="Georgia" w:hAnsi="Georgia"/>
          <w:color w:val="000000"/>
          <w:sz w:val="22"/>
          <w:szCs w:val="22"/>
        </w:rPr>
        <w:t>danzautrice</w:t>
      </w:r>
      <w:proofErr w:type="spellEnd"/>
      <w:r w:rsidRPr="00156D40">
        <w:rPr>
          <w:rFonts w:ascii="Georgia" w:hAnsi="Georgia"/>
          <w:color w:val="000000"/>
          <w:sz w:val="22"/>
          <w:szCs w:val="22"/>
        </w:rPr>
        <w:t>, artista associata Sosta Palmizi, che unisce collaborazioni internazionali e la ricerca coreografica allo studio della filosofia — presenta la sua coreografia e danza in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Style w:val="Enfasigrassetto"/>
          <w:rFonts w:ascii="Georgia" w:hAnsi="Georgia"/>
          <w:i/>
          <w:iCs/>
          <w:color w:val="000000"/>
          <w:sz w:val="22"/>
          <w:szCs w:val="22"/>
        </w:rPr>
        <w:t>Ci nascondevamo sempre</w:t>
      </w:r>
      <w:r w:rsidRPr="00156D40">
        <w:rPr>
          <w:rFonts w:ascii="Georgia" w:hAnsi="Georgia"/>
          <w:color w:val="000000"/>
          <w:sz w:val="22"/>
          <w:szCs w:val="22"/>
        </w:rPr>
        <w:t>, dove il corpo solo elabora traiettorie e fughe, reinterpretando il gioco del nascondino come una vera e propria griglia coreografica.</w:t>
      </w:r>
    </w:p>
    <w:p w14:paraId="4BE4148A" w14:textId="77777777" w:rsidR="00156D40" w:rsidRPr="00156D40" w:rsidRDefault="00156D40" w:rsidP="00156D40">
      <w:pPr>
        <w:rPr>
          <w:rFonts w:ascii="Georgia" w:hAnsi="Georgia"/>
          <w:color w:val="000000"/>
          <w:sz w:val="22"/>
          <w:szCs w:val="22"/>
        </w:rPr>
      </w:pPr>
    </w:p>
    <w:p w14:paraId="55A95C79" w14:textId="35D34739" w:rsidR="00156D40" w:rsidRDefault="00156D40" w:rsidP="00156D40">
      <w:pPr>
        <w:rPr>
          <w:rFonts w:ascii="Georgia" w:hAnsi="Georgia"/>
          <w:color w:val="000000"/>
          <w:sz w:val="22"/>
          <w:szCs w:val="22"/>
        </w:rPr>
      </w:pPr>
      <w:r w:rsidRPr="00156D40">
        <w:rPr>
          <w:rStyle w:val="Enfasigrassetto"/>
          <w:rFonts w:ascii="Georgia" w:hAnsi="Georgia"/>
          <w:color w:val="000000"/>
          <w:sz w:val="22"/>
          <w:szCs w:val="22"/>
        </w:rPr>
        <w:t>Venerdì 17 luglio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Fonts w:ascii="Georgia" w:hAnsi="Georgia"/>
          <w:color w:val="000000"/>
          <w:sz w:val="22"/>
          <w:szCs w:val="22"/>
        </w:rPr>
        <w:t>la rassegna si sposta nella Chiesa di Santa Felicita</w:t>
      </w:r>
      <w:r w:rsidR="00A231BE" w:rsidRPr="00A231BE">
        <w:t xml:space="preserve"> </w:t>
      </w:r>
      <w:r w:rsidR="00A231BE" w:rsidRPr="00B56CF3">
        <w:rPr>
          <w:rFonts w:ascii="Georgia" w:hAnsi="Georgia"/>
          <w:color w:val="000000"/>
          <w:sz w:val="22"/>
          <w:szCs w:val="22"/>
        </w:rPr>
        <w:t xml:space="preserve">uno dei luoghi simbolo della spiritualità fiorentina, custode della </w:t>
      </w:r>
      <w:r w:rsidR="00A231BE" w:rsidRPr="00B56CF3">
        <w:rPr>
          <w:rFonts w:ascii="Georgia" w:hAnsi="Georgia"/>
          <w:b/>
          <w:bCs/>
          <w:color w:val="000000"/>
          <w:sz w:val="22"/>
          <w:szCs w:val="22"/>
        </w:rPr>
        <w:t>Deposizione</w:t>
      </w:r>
      <w:r w:rsidR="00A231BE" w:rsidRPr="00B56CF3">
        <w:rPr>
          <w:rFonts w:ascii="Georgia" w:hAnsi="Georgia"/>
          <w:color w:val="000000"/>
          <w:sz w:val="22"/>
          <w:szCs w:val="22"/>
        </w:rPr>
        <w:t xml:space="preserve"> del Pontormo, capolavoro assoluto del Manierismo,</w:t>
      </w:r>
      <w:r w:rsidRPr="00156D40">
        <w:rPr>
          <w:rFonts w:ascii="Georgia" w:hAnsi="Georgia"/>
          <w:color w:val="000000"/>
          <w:sz w:val="22"/>
          <w:szCs w:val="22"/>
        </w:rPr>
        <w:t xml:space="preserve"> dove alle 20.45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Style w:val="Enfasigrassetto"/>
          <w:rFonts w:ascii="Georgia" w:hAnsi="Georgia"/>
          <w:color w:val="000000"/>
          <w:sz w:val="22"/>
          <w:szCs w:val="22"/>
        </w:rPr>
        <w:t>Marco Aime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Fonts w:ascii="Georgia" w:hAnsi="Georgia"/>
          <w:color w:val="000000"/>
          <w:sz w:val="22"/>
          <w:szCs w:val="22"/>
        </w:rPr>
        <w:t xml:space="preserve">— docente di antropologia culturale presso l'Università </w:t>
      </w:r>
      <w:r w:rsidRPr="00156D40">
        <w:rPr>
          <w:rFonts w:ascii="Georgia" w:hAnsi="Georgia"/>
          <w:color w:val="000000"/>
          <w:sz w:val="22"/>
          <w:szCs w:val="22"/>
        </w:rPr>
        <w:lastRenderedPageBreak/>
        <w:t>di Genova, ha condotto ricerche in Africa occidentale e sulle Alpi — conduce l'incontro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Style w:val="Enfasigrassetto"/>
          <w:rFonts w:ascii="Georgia" w:hAnsi="Georgia"/>
          <w:i/>
          <w:iCs/>
          <w:color w:val="000000"/>
          <w:sz w:val="22"/>
          <w:szCs w:val="22"/>
        </w:rPr>
        <w:t>I morti altrui. Neppure la morte ci rende uguali</w:t>
      </w:r>
      <w:r w:rsidRPr="00156D40">
        <w:rPr>
          <w:rFonts w:ascii="Georgia" w:hAnsi="Georgia"/>
          <w:color w:val="000000"/>
          <w:sz w:val="22"/>
          <w:szCs w:val="22"/>
        </w:rPr>
        <w:t xml:space="preserve">, una profonda riflessione sulla diversa percezione di fronte alle tragedie umanitarie e sulla progressiva scomparsa del senso di prossimità emozionale e affettiva. </w:t>
      </w:r>
    </w:p>
    <w:p w14:paraId="5793E0A8" w14:textId="35C940FB" w:rsidR="00156D40" w:rsidRPr="00156D40" w:rsidRDefault="00156D40" w:rsidP="00156D40">
      <w:pPr>
        <w:rPr>
          <w:rFonts w:ascii="Georgia" w:hAnsi="Georgia"/>
          <w:color w:val="000000"/>
          <w:sz w:val="22"/>
          <w:szCs w:val="22"/>
        </w:rPr>
      </w:pPr>
      <w:r w:rsidRPr="00156D40">
        <w:rPr>
          <w:rFonts w:ascii="Georgia" w:hAnsi="Georgia"/>
          <w:color w:val="000000"/>
          <w:sz w:val="22"/>
          <w:szCs w:val="22"/>
        </w:rPr>
        <w:t>La serata si conclude alle 21.</w:t>
      </w:r>
      <w:r w:rsidR="00A94B5D">
        <w:rPr>
          <w:rFonts w:ascii="Georgia" w:hAnsi="Georgia"/>
          <w:color w:val="000000"/>
          <w:sz w:val="22"/>
          <w:szCs w:val="22"/>
        </w:rPr>
        <w:t>30</w:t>
      </w:r>
      <w:r w:rsidRPr="00156D40">
        <w:rPr>
          <w:rFonts w:ascii="Georgia" w:hAnsi="Georgia"/>
          <w:color w:val="000000"/>
          <w:sz w:val="22"/>
          <w:szCs w:val="22"/>
        </w:rPr>
        <w:t xml:space="preserve"> con la performance di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Style w:val="Enfasigrassetto"/>
          <w:rFonts w:ascii="Georgia" w:hAnsi="Georgia"/>
          <w:color w:val="000000"/>
          <w:sz w:val="22"/>
          <w:szCs w:val="22"/>
        </w:rPr>
        <w:t>Jurij Konjar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Fonts w:ascii="Georgia" w:hAnsi="Georgia"/>
          <w:color w:val="000000"/>
          <w:sz w:val="22"/>
          <w:szCs w:val="22"/>
        </w:rPr>
        <w:t>— coreografo, danzatore e ricercatore sloveno di fama internazionale incentrato sulla Contact Improvisation — con le 10 danzatrici e i danzatori under 25 di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Style w:val="Enfasigrassetto"/>
          <w:rFonts w:ascii="Georgia" w:hAnsi="Georgia"/>
          <w:color w:val="000000"/>
          <w:sz w:val="22"/>
          <w:szCs w:val="22"/>
        </w:rPr>
        <w:t>SEME</w:t>
      </w:r>
      <w:r w:rsidRPr="00156D40">
        <w:rPr>
          <w:rFonts w:ascii="Georgia" w:hAnsi="Georgia"/>
          <w:color w:val="000000"/>
          <w:sz w:val="22"/>
          <w:szCs w:val="22"/>
        </w:rPr>
        <w:t>, un percorso intensivo di formazione e creazione diretto da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Style w:val="Enfasigrassetto"/>
          <w:rFonts w:ascii="Georgia" w:hAnsi="Georgia"/>
          <w:color w:val="000000"/>
          <w:sz w:val="22"/>
          <w:szCs w:val="22"/>
        </w:rPr>
        <w:t>Jari Boldrini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Fonts w:ascii="Georgia" w:hAnsi="Georgia"/>
          <w:color w:val="000000"/>
          <w:sz w:val="22"/>
          <w:szCs w:val="22"/>
        </w:rPr>
        <w:t>e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Style w:val="Enfasigrassetto"/>
          <w:rFonts w:ascii="Georgia" w:hAnsi="Georgia"/>
          <w:color w:val="000000"/>
          <w:sz w:val="22"/>
          <w:szCs w:val="22"/>
        </w:rPr>
        <w:t>Virgilio Sieni</w:t>
      </w:r>
      <w:r w:rsidRPr="00156D40">
        <w:rPr>
          <w:rFonts w:ascii="Georgia" w:hAnsi="Georgia"/>
          <w:color w:val="000000"/>
          <w:sz w:val="22"/>
          <w:szCs w:val="22"/>
        </w:rPr>
        <w:t>, che traducono le sessioni di ricerca in traccia viva per la scena, presentando le proprie restituzioni pubbliche all'interno del programma di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Style w:val="Enfasigrassetto"/>
          <w:rFonts w:ascii="Georgia" w:hAnsi="Georgia"/>
          <w:color w:val="000000"/>
          <w:sz w:val="22"/>
          <w:szCs w:val="22"/>
        </w:rPr>
        <w:t>Corpo Celeste</w:t>
      </w:r>
      <w:r w:rsidRPr="00156D40">
        <w:rPr>
          <w:rFonts w:ascii="Georgia" w:hAnsi="Georgia"/>
          <w:color w:val="000000"/>
          <w:sz w:val="22"/>
          <w:szCs w:val="22"/>
        </w:rPr>
        <w:t>.</w:t>
      </w:r>
    </w:p>
    <w:p w14:paraId="7E4606C2" w14:textId="77777777" w:rsidR="00156D40" w:rsidRDefault="00156D40" w:rsidP="00156D40">
      <w:pPr>
        <w:rPr>
          <w:rFonts w:ascii="Georgia" w:hAnsi="Georgia"/>
          <w:color w:val="000000"/>
          <w:sz w:val="22"/>
          <w:szCs w:val="22"/>
        </w:rPr>
      </w:pPr>
    </w:p>
    <w:p w14:paraId="5F1E7B8D" w14:textId="7904F4AE" w:rsidR="00156D40" w:rsidRDefault="00156D40" w:rsidP="00156D40">
      <w:pPr>
        <w:rPr>
          <w:rFonts w:ascii="Georgia" w:hAnsi="Georgia"/>
          <w:color w:val="000000"/>
          <w:sz w:val="22"/>
          <w:szCs w:val="22"/>
        </w:rPr>
      </w:pPr>
      <w:r w:rsidRPr="00156D40">
        <w:rPr>
          <w:rFonts w:ascii="Georgia" w:hAnsi="Georgia"/>
          <w:color w:val="000000"/>
          <w:sz w:val="22"/>
          <w:szCs w:val="22"/>
        </w:rPr>
        <w:t xml:space="preserve">Il </w:t>
      </w:r>
      <w:r w:rsidRPr="00156D40">
        <w:rPr>
          <w:rFonts w:ascii="Georgia" w:hAnsi="Georgia"/>
          <w:b/>
          <w:bCs/>
          <w:color w:val="000000"/>
          <w:sz w:val="22"/>
          <w:szCs w:val="22"/>
        </w:rPr>
        <w:t>Museo di San Marco</w:t>
      </w:r>
      <w:r w:rsidR="00A231BE">
        <w:rPr>
          <w:rFonts w:ascii="Georgia" w:hAnsi="Georgia"/>
          <w:color w:val="000000"/>
          <w:sz w:val="22"/>
          <w:szCs w:val="22"/>
        </w:rPr>
        <w:t xml:space="preserve"> </w:t>
      </w:r>
      <w:r w:rsidR="00A231BE" w:rsidRPr="00B56CF3">
        <w:rPr>
          <w:rFonts w:ascii="Georgia" w:hAnsi="Georgia"/>
          <w:color w:val="000000"/>
          <w:sz w:val="22"/>
          <w:szCs w:val="22"/>
        </w:rPr>
        <w:t>accoglie l'appuntamento di</w:t>
      </w:r>
      <w:r w:rsidR="00A231BE" w:rsidRPr="00B56CF3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="00A231BE" w:rsidRPr="00B56CF3">
        <w:rPr>
          <w:rStyle w:val="Enfasigrassetto"/>
          <w:rFonts w:ascii="Georgia" w:hAnsi="Georgia"/>
          <w:color w:val="000000"/>
          <w:sz w:val="22"/>
          <w:szCs w:val="22"/>
        </w:rPr>
        <w:t>mercoledì 22 luglio</w:t>
      </w:r>
      <w:r w:rsidR="00A231BE" w:rsidRPr="00B56CF3">
        <w:rPr>
          <w:rFonts w:ascii="Georgia" w:hAnsi="Georgia"/>
          <w:color w:val="000000"/>
          <w:sz w:val="22"/>
          <w:szCs w:val="22"/>
        </w:rPr>
        <w:t xml:space="preserve"> negli spazi dell'antico convento domenicano progettato da Michelozzo e reso celebre dagli affreschi del </w:t>
      </w:r>
      <w:r w:rsidR="00A231BE" w:rsidRPr="00B56CF3">
        <w:rPr>
          <w:rFonts w:ascii="Georgia" w:hAnsi="Georgia"/>
          <w:b/>
          <w:bCs/>
          <w:color w:val="000000"/>
          <w:sz w:val="22"/>
          <w:szCs w:val="22"/>
        </w:rPr>
        <w:t>Beato Angelico</w:t>
      </w:r>
      <w:r w:rsidR="00A231BE" w:rsidRPr="00B56CF3">
        <w:rPr>
          <w:rFonts w:ascii="Georgia" w:hAnsi="Georgia"/>
          <w:color w:val="000000"/>
          <w:sz w:val="22"/>
          <w:szCs w:val="22"/>
        </w:rPr>
        <w:t>, dove architettura, pittura e silenzio costruiscono uno dei luoghi più intensi della contemplazione rinascimentale</w:t>
      </w:r>
      <w:r w:rsidRPr="00B56CF3">
        <w:rPr>
          <w:rFonts w:ascii="Georgia" w:hAnsi="Georgia"/>
          <w:color w:val="000000"/>
          <w:sz w:val="22"/>
          <w:szCs w:val="22"/>
        </w:rPr>
        <w:t>.</w:t>
      </w:r>
      <w:r w:rsidRPr="00156D40">
        <w:rPr>
          <w:rFonts w:ascii="Georgia" w:hAnsi="Georgia"/>
          <w:color w:val="000000"/>
          <w:sz w:val="22"/>
          <w:szCs w:val="22"/>
        </w:rPr>
        <w:t xml:space="preserve"> Alle 20.45 si tiene l’</w:t>
      </w:r>
      <w:r w:rsidRPr="00156D40">
        <w:rPr>
          <w:rStyle w:val="Enfasicorsivo"/>
          <w:rFonts w:ascii="Georgia" w:hAnsi="Georgia"/>
          <w:color w:val="000000"/>
          <w:sz w:val="22"/>
          <w:szCs w:val="22"/>
        </w:rPr>
        <w:t>Ascolto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Fonts w:ascii="Georgia" w:hAnsi="Georgia"/>
          <w:color w:val="000000"/>
          <w:sz w:val="22"/>
          <w:szCs w:val="22"/>
        </w:rPr>
        <w:t>con il rito sonoro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Style w:val="Enfasigrassetto"/>
          <w:rFonts w:ascii="Georgia" w:hAnsi="Georgia"/>
          <w:i/>
          <w:iCs/>
          <w:color w:val="000000"/>
          <w:sz w:val="22"/>
          <w:szCs w:val="22"/>
        </w:rPr>
        <w:t>Ricucire le antenne dei grilli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Fonts w:ascii="Georgia" w:hAnsi="Georgia"/>
          <w:color w:val="000000"/>
          <w:sz w:val="22"/>
          <w:szCs w:val="22"/>
        </w:rPr>
        <w:t>con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Style w:val="Enfasigrassetto"/>
          <w:rFonts w:ascii="Georgia" w:hAnsi="Georgia"/>
          <w:color w:val="000000"/>
          <w:sz w:val="22"/>
          <w:szCs w:val="22"/>
        </w:rPr>
        <w:t>Mariangela Gualtieri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Fonts w:ascii="Georgia" w:hAnsi="Georgia"/>
          <w:color w:val="000000"/>
          <w:sz w:val="22"/>
          <w:szCs w:val="22"/>
        </w:rPr>
        <w:t>— poetessa e drammaturga, fondatrice del Teatro Valdoca e attiva nella consegna orale del verso e nella musica dal vivo, autrice di raccolte recenti per Einaudi come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Style w:val="Enfasicorsivo"/>
          <w:rFonts w:ascii="Georgia" w:hAnsi="Georgia"/>
          <w:color w:val="000000"/>
          <w:sz w:val="22"/>
          <w:szCs w:val="22"/>
        </w:rPr>
        <w:t>Bello Mondo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Fonts w:ascii="Georgia" w:hAnsi="Georgia"/>
          <w:color w:val="000000"/>
          <w:sz w:val="22"/>
          <w:szCs w:val="22"/>
        </w:rPr>
        <w:t>e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Style w:val="Enfasicorsivo"/>
          <w:rFonts w:ascii="Georgia" w:hAnsi="Georgia"/>
          <w:color w:val="000000"/>
          <w:sz w:val="22"/>
          <w:szCs w:val="22"/>
        </w:rPr>
        <w:t>Ruvido umano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Fonts w:ascii="Georgia" w:hAnsi="Georgia"/>
          <w:color w:val="000000"/>
          <w:sz w:val="22"/>
          <w:szCs w:val="22"/>
        </w:rPr>
        <w:t>(2024) —: un invito ad allargare l'idea di cura verso tutto ciò che è natura e tiene in vita anche l'essere umano, testimoniando la bellezza della terra che questo presente trascura. Alle 21.15 segue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Style w:val="Enfasigrassetto"/>
          <w:rFonts w:ascii="Georgia" w:hAnsi="Georgia"/>
          <w:i/>
          <w:iCs/>
          <w:color w:val="000000"/>
          <w:sz w:val="22"/>
          <w:szCs w:val="22"/>
        </w:rPr>
        <w:t>Mimesi</w:t>
      </w:r>
      <w:r w:rsidRPr="00156D40">
        <w:rPr>
          <w:rFonts w:ascii="Georgia" w:hAnsi="Georgia"/>
          <w:color w:val="000000"/>
          <w:sz w:val="22"/>
          <w:szCs w:val="22"/>
        </w:rPr>
        <w:t>, di e con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Style w:val="Enfasigrassetto"/>
          <w:rFonts w:ascii="Georgia" w:hAnsi="Georgia"/>
          <w:color w:val="000000"/>
          <w:sz w:val="22"/>
          <w:szCs w:val="22"/>
        </w:rPr>
        <w:t>Virgilio Sieni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Fonts w:ascii="Georgia" w:hAnsi="Georgia"/>
          <w:color w:val="000000"/>
          <w:sz w:val="22"/>
          <w:szCs w:val="22"/>
        </w:rPr>
        <w:t>e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Style w:val="Enfasigrassetto"/>
          <w:rFonts w:ascii="Georgia" w:hAnsi="Georgia"/>
          <w:color w:val="000000"/>
          <w:sz w:val="22"/>
          <w:szCs w:val="22"/>
        </w:rPr>
        <w:t>Jari Boldrini</w:t>
      </w:r>
      <w:r w:rsidRPr="00156D40">
        <w:rPr>
          <w:rFonts w:ascii="Georgia" w:hAnsi="Georgia"/>
          <w:color w:val="000000"/>
          <w:sz w:val="22"/>
          <w:szCs w:val="22"/>
        </w:rPr>
        <w:t>, una danza a due in cui l’uno copia l’altro nell’apertura infinita della variazione, intesa come esercizio di vicinanza che incarna l’altro quale eredità ancestrale.</w:t>
      </w:r>
    </w:p>
    <w:p w14:paraId="0B670F3C" w14:textId="77777777" w:rsidR="00156D40" w:rsidRPr="00156D40" w:rsidRDefault="00156D40" w:rsidP="00156D40">
      <w:pPr>
        <w:rPr>
          <w:rFonts w:ascii="Georgia" w:hAnsi="Georgia"/>
          <w:color w:val="000000"/>
          <w:sz w:val="22"/>
          <w:szCs w:val="22"/>
        </w:rPr>
      </w:pPr>
    </w:p>
    <w:p w14:paraId="6FEF2374" w14:textId="7C182A64" w:rsidR="00487262" w:rsidRPr="00487262" w:rsidRDefault="00156D40" w:rsidP="00156D40">
      <w:pPr>
        <w:rPr>
          <w:rStyle w:val="apple-converted-space"/>
          <w:rFonts w:ascii="Cambria" w:hAnsi="Cambria"/>
          <w:color w:val="000000"/>
          <w:sz w:val="22"/>
          <w:szCs w:val="22"/>
        </w:rPr>
      </w:pPr>
      <w:r w:rsidRPr="00156D40">
        <w:rPr>
          <w:rFonts w:ascii="Georgia" w:hAnsi="Georgia"/>
          <w:color w:val="000000"/>
          <w:sz w:val="22"/>
          <w:szCs w:val="22"/>
        </w:rPr>
        <w:t>L'ultima tappa si tiene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Style w:val="Enfasigrassetto"/>
          <w:rFonts w:ascii="Georgia" w:hAnsi="Georgia"/>
          <w:color w:val="000000"/>
          <w:sz w:val="22"/>
          <w:szCs w:val="22"/>
        </w:rPr>
        <w:t>venerdì 24 luglio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Fonts w:ascii="Georgia" w:hAnsi="Georgia"/>
          <w:color w:val="000000"/>
          <w:sz w:val="22"/>
          <w:szCs w:val="22"/>
        </w:rPr>
        <w:t>presso il Cenacolo e Chiostro di Ognissanti</w:t>
      </w:r>
      <w:r w:rsidR="003D2AB2">
        <w:rPr>
          <w:rFonts w:ascii="Georgia" w:hAnsi="Georgia"/>
          <w:color w:val="000000"/>
          <w:sz w:val="22"/>
          <w:szCs w:val="22"/>
        </w:rPr>
        <w:t xml:space="preserve"> </w:t>
      </w:r>
      <w:r w:rsidR="003D2AB2" w:rsidRPr="00B56CF3">
        <w:t xml:space="preserve">complesso monumentale che conserva la celebre </w:t>
      </w:r>
      <w:r w:rsidR="003D2AB2" w:rsidRPr="00B56CF3">
        <w:rPr>
          <w:rStyle w:val="Enfasigrassetto"/>
          <w:rFonts w:eastAsiaTheme="majorEastAsia"/>
        </w:rPr>
        <w:t>Ultima Cena</w:t>
      </w:r>
      <w:r w:rsidR="003D2AB2" w:rsidRPr="00B56CF3">
        <w:t xml:space="preserve"> di </w:t>
      </w:r>
      <w:r w:rsidR="003D2AB2" w:rsidRPr="00B56CF3">
        <w:rPr>
          <w:rStyle w:val="Enfasigrassetto"/>
          <w:rFonts w:eastAsiaTheme="majorEastAsia"/>
        </w:rPr>
        <w:t>Domenico Ghirlandaio</w:t>
      </w:r>
      <w:r w:rsidR="003D2AB2" w:rsidRPr="00B56CF3">
        <w:t>, capolavoro del Quattrocento fiorentino in cui il tema del convivio si intreccia alla vita della comunità monastica</w:t>
      </w:r>
      <w:r w:rsidRPr="00B56CF3">
        <w:rPr>
          <w:rFonts w:ascii="Georgia" w:hAnsi="Georgia"/>
          <w:color w:val="000000"/>
          <w:sz w:val="22"/>
          <w:szCs w:val="22"/>
        </w:rPr>
        <w:t>.</w:t>
      </w:r>
      <w:r w:rsidRPr="00156D40">
        <w:rPr>
          <w:rFonts w:ascii="Georgia" w:hAnsi="Georgia"/>
          <w:color w:val="000000"/>
          <w:sz w:val="22"/>
          <w:szCs w:val="22"/>
        </w:rPr>
        <w:t xml:space="preserve"> Alle 20.45 si apre lo spazio di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Style w:val="Enfasicorsivo"/>
          <w:rFonts w:ascii="Georgia" w:hAnsi="Georgia"/>
          <w:color w:val="000000"/>
          <w:sz w:val="22"/>
          <w:szCs w:val="22"/>
        </w:rPr>
        <w:t>Ascolt</w:t>
      </w:r>
      <w:r w:rsidR="00A94B5D">
        <w:rPr>
          <w:rStyle w:val="Enfasicorsivo"/>
          <w:rFonts w:ascii="Georgia" w:hAnsi="Georgia"/>
          <w:color w:val="000000"/>
          <w:sz w:val="22"/>
          <w:szCs w:val="22"/>
        </w:rPr>
        <w:t>i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Fonts w:ascii="Georgia" w:hAnsi="Georgia"/>
          <w:color w:val="000000"/>
          <w:sz w:val="22"/>
          <w:szCs w:val="22"/>
        </w:rPr>
        <w:t>con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="00487262" w:rsidRPr="00487262">
        <w:rPr>
          <w:rFonts w:ascii="Georgia" w:hAnsi="Georgia"/>
          <w:color w:val="000000"/>
          <w:sz w:val="22"/>
          <w:szCs w:val="22"/>
        </w:rPr>
        <w:t>lo storico della scienza e saggista</w:t>
      </w:r>
      <w:r w:rsidR="00487262" w:rsidRPr="00487262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Style w:val="Enfasigrassetto"/>
          <w:rFonts w:ascii="Georgia" w:hAnsi="Georgia"/>
          <w:color w:val="000000"/>
          <w:sz w:val="22"/>
          <w:szCs w:val="22"/>
        </w:rPr>
        <w:t>Carlo Triarico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="00487262" w:rsidRPr="00487262">
        <w:rPr>
          <w:rStyle w:val="apple-converted-space"/>
          <w:rFonts w:ascii="Georgia" w:hAnsi="Georgia"/>
          <w:color w:val="000000"/>
          <w:sz w:val="22"/>
          <w:szCs w:val="22"/>
        </w:rPr>
        <w:t xml:space="preserve">che </w:t>
      </w:r>
      <w:r w:rsidR="00487262" w:rsidRPr="00487262">
        <w:rPr>
          <w:rFonts w:ascii="Georgia" w:hAnsi="Georgia"/>
          <w:color w:val="000000"/>
          <w:sz w:val="22"/>
          <w:szCs w:val="22"/>
        </w:rPr>
        <w:t>nel talk</w:t>
      </w:r>
      <w:r w:rsidR="00487262" w:rsidRPr="00487262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="00487262" w:rsidRPr="00487262">
        <w:rPr>
          <w:rStyle w:val="Enfasigrassetto"/>
          <w:rFonts w:ascii="Georgia" w:hAnsi="Georgia"/>
          <w:color w:val="000000"/>
          <w:sz w:val="22"/>
          <w:szCs w:val="22"/>
        </w:rPr>
        <w:t>Il Tao dell'acqua: il ritmo che tutto vivifica</w:t>
      </w:r>
      <w:r w:rsidR="00487262" w:rsidRPr="00487262">
        <w:rPr>
          <w:rFonts w:ascii="Georgia" w:hAnsi="Georgia"/>
          <w:color w:val="000000"/>
          <w:sz w:val="22"/>
          <w:szCs w:val="22"/>
        </w:rPr>
        <w:t>, unisce scienza e interiorità, proponendo nuovi paradigmi ecologici e un cammino di coscienza per la crescita personale</w:t>
      </w:r>
      <w:r w:rsidR="00A94B5D" w:rsidRPr="00A94B5D">
        <w:rPr>
          <w:rFonts w:ascii="Georgia" w:hAnsi="Georgia"/>
          <w:color w:val="000000"/>
          <w:sz w:val="22"/>
          <w:szCs w:val="22"/>
        </w:rPr>
        <w:t>.</w:t>
      </w:r>
      <w:r w:rsidR="00A94B5D">
        <w:rPr>
          <w:rFonts w:ascii="Georgia" w:hAnsi="Georgia"/>
          <w:color w:val="000000"/>
          <w:sz w:val="22"/>
          <w:szCs w:val="22"/>
        </w:rPr>
        <w:t xml:space="preserve"> </w:t>
      </w:r>
      <w:r w:rsidRPr="00156D40">
        <w:rPr>
          <w:rFonts w:ascii="Georgia" w:hAnsi="Georgia"/>
          <w:color w:val="000000"/>
          <w:sz w:val="22"/>
          <w:szCs w:val="22"/>
        </w:rPr>
        <w:t>mentre la chiusura della rassegna è affidata, alle 21.</w:t>
      </w:r>
      <w:r w:rsidR="00A94B5D">
        <w:rPr>
          <w:rFonts w:ascii="Georgia" w:hAnsi="Georgia"/>
          <w:color w:val="000000"/>
          <w:sz w:val="22"/>
          <w:szCs w:val="22"/>
        </w:rPr>
        <w:t>30</w:t>
      </w:r>
      <w:r w:rsidRPr="00156D40">
        <w:rPr>
          <w:rFonts w:ascii="Georgia" w:hAnsi="Georgia"/>
          <w:color w:val="000000"/>
          <w:sz w:val="22"/>
          <w:szCs w:val="22"/>
        </w:rPr>
        <w:t>, alla performance di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Style w:val="Enfasigrassetto"/>
          <w:rFonts w:ascii="Georgia" w:hAnsi="Georgia"/>
          <w:color w:val="000000"/>
          <w:sz w:val="22"/>
          <w:szCs w:val="22"/>
        </w:rPr>
        <w:t>Cristina Kristal Rizzo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Fonts w:ascii="Georgia" w:hAnsi="Georgia"/>
          <w:color w:val="000000"/>
          <w:sz w:val="22"/>
          <w:szCs w:val="22"/>
        </w:rPr>
        <w:t xml:space="preserve">— coreografa, interprete e tra </w:t>
      </w:r>
      <w:r w:rsidR="00D8114F">
        <w:rPr>
          <w:rFonts w:ascii="Georgia" w:hAnsi="Georgia"/>
          <w:color w:val="000000"/>
          <w:sz w:val="22"/>
          <w:szCs w:val="22"/>
        </w:rPr>
        <w:t>le</w:t>
      </w:r>
      <w:r w:rsidRPr="00156D40">
        <w:rPr>
          <w:rFonts w:ascii="Georgia" w:hAnsi="Georgia"/>
          <w:color w:val="000000"/>
          <w:sz w:val="22"/>
          <w:szCs w:val="22"/>
        </w:rPr>
        <w:t xml:space="preserve"> fonda</w:t>
      </w:r>
      <w:r w:rsidR="00D8114F">
        <w:rPr>
          <w:rFonts w:ascii="Georgia" w:hAnsi="Georgia"/>
          <w:color w:val="000000"/>
          <w:sz w:val="22"/>
          <w:szCs w:val="22"/>
        </w:rPr>
        <w:t xml:space="preserve">trici </w:t>
      </w:r>
      <w:r w:rsidRPr="00156D40">
        <w:rPr>
          <w:rFonts w:ascii="Georgia" w:hAnsi="Georgia"/>
          <w:color w:val="000000"/>
          <w:sz w:val="22"/>
          <w:szCs w:val="22"/>
        </w:rPr>
        <w:t>storic</w:t>
      </w:r>
      <w:r w:rsidR="00D8114F">
        <w:rPr>
          <w:rFonts w:ascii="Georgia" w:hAnsi="Georgia"/>
          <w:color w:val="000000"/>
          <w:sz w:val="22"/>
          <w:szCs w:val="22"/>
        </w:rPr>
        <w:t>he</w:t>
      </w:r>
      <w:r w:rsidRPr="00156D40">
        <w:rPr>
          <w:rFonts w:ascii="Georgia" w:hAnsi="Georgia"/>
          <w:color w:val="000000"/>
          <w:sz w:val="22"/>
          <w:szCs w:val="22"/>
        </w:rPr>
        <w:t xml:space="preserve"> del collettivo </w:t>
      </w:r>
      <w:proofErr w:type="spellStart"/>
      <w:r w:rsidRPr="00156D40">
        <w:rPr>
          <w:rFonts w:ascii="Georgia" w:hAnsi="Georgia"/>
          <w:color w:val="000000"/>
          <w:sz w:val="22"/>
          <w:szCs w:val="22"/>
        </w:rPr>
        <w:t>Kinkaleri</w:t>
      </w:r>
      <w:proofErr w:type="spellEnd"/>
      <w:r w:rsidR="00D8114F">
        <w:rPr>
          <w:rFonts w:ascii="Georgia" w:hAnsi="Georgia"/>
          <w:color w:val="000000"/>
          <w:sz w:val="22"/>
          <w:szCs w:val="22"/>
        </w:rPr>
        <w:t xml:space="preserve"> e</w:t>
      </w:r>
      <w:r w:rsidRPr="00156D40">
        <w:rPr>
          <w:rFonts w:ascii="Georgia" w:hAnsi="Georgia"/>
          <w:color w:val="000000"/>
          <w:sz w:val="22"/>
          <w:szCs w:val="22"/>
        </w:rPr>
        <w:t xml:space="preserve"> figura chiave della danza contemporanea italiana — con </w:t>
      </w:r>
      <w:r w:rsidR="00D8114F">
        <w:rPr>
          <w:rFonts w:ascii="Georgia" w:hAnsi="Georgia"/>
          <w:color w:val="000000"/>
          <w:sz w:val="22"/>
          <w:szCs w:val="22"/>
        </w:rPr>
        <w:t>15 danzatori e</w:t>
      </w:r>
      <w:r w:rsidRPr="00156D40">
        <w:rPr>
          <w:rFonts w:ascii="Georgia" w:hAnsi="Georgia"/>
          <w:color w:val="000000"/>
          <w:sz w:val="22"/>
          <w:szCs w:val="22"/>
        </w:rPr>
        <w:t xml:space="preserve"> danzatrici under 25 di</w:t>
      </w:r>
      <w:r w:rsidRPr="00156D40"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 w:rsidRPr="00156D40">
        <w:rPr>
          <w:rStyle w:val="Enfasigrassetto"/>
          <w:rFonts w:ascii="Georgia" w:hAnsi="Georgia"/>
          <w:color w:val="000000"/>
          <w:sz w:val="22"/>
          <w:szCs w:val="22"/>
        </w:rPr>
        <w:t>SEME</w:t>
      </w:r>
      <w:r w:rsidR="00487262">
        <w:rPr>
          <w:rStyle w:val="Enfasigrassetto"/>
          <w:rFonts w:ascii="Georgia" w:hAnsi="Georgia"/>
          <w:color w:val="000000"/>
          <w:sz w:val="22"/>
          <w:szCs w:val="22"/>
        </w:rPr>
        <w:t xml:space="preserve"> </w:t>
      </w:r>
      <w:r w:rsidR="00487262" w:rsidRPr="00487262">
        <w:rPr>
          <w:rStyle w:val="Enfasigrassetto"/>
          <w:rFonts w:ascii="Cambria" w:hAnsi="Cambria"/>
          <w:b w:val="0"/>
          <w:bCs w:val="0"/>
          <w:color w:val="000000"/>
          <w:sz w:val="22"/>
          <w:szCs w:val="22"/>
        </w:rPr>
        <w:t>nel</w:t>
      </w:r>
      <w:r w:rsidR="00487262" w:rsidRPr="00487262">
        <w:rPr>
          <w:rFonts w:ascii="Cambria" w:hAnsi="Cambria"/>
          <w:color w:val="000000"/>
          <w:sz w:val="22"/>
          <w:szCs w:val="22"/>
        </w:rPr>
        <w:t>la performance</w:t>
      </w:r>
      <w:r w:rsidR="00487262" w:rsidRPr="00487262">
        <w:rPr>
          <w:rStyle w:val="apple-converted-space"/>
          <w:rFonts w:ascii="Cambria" w:hAnsi="Cambria"/>
          <w:color w:val="000000"/>
          <w:sz w:val="22"/>
          <w:szCs w:val="22"/>
        </w:rPr>
        <w:t> </w:t>
      </w:r>
      <w:proofErr w:type="spellStart"/>
      <w:r w:rsidR="00487262" w:rsidRPr="00487262">
        <w:rPr>
          <w:rStyle w:val="Enfasigrassetto"/>
          <w:rFonts w:ascii="Cambria" w:hAnsi="Cambria"/>
          <w:color w:val="000000"/>
          <w:sz w:val="22"/>
          <w:szCs w:val="22"/>
        </w:rPr>
        <w:t>Talk&amp;Dance</w:t>
      </w:r>
      <w:proofErr w:type="spellEnd"/>
      <w:r w:rsidR="00B56CF3">
        <w:rPr>
          <w:rStyle w:val="Enfasigrassetto"/>
          <w:rFonts w:ascii="Cambria" w:hAnsi="Cambria"/>
          <w:color w:val="000000"/>
          <w:sz w:val="22"/>
          <w:szCs w:val="22"/>
        </w:rPr>
        <w:t xml:space="preserve"> e</w:t>
      </w:r>
      <w:r w:rsidR="00487262" w:rsidRPr="00487262">
        <w:rPr>
          <w:rStyle w:val="Enfasigrassetto"/>
          <w:rFonts w:ascii="Cambria" w:hAnsi="Cambria"/>
          <w:color w:val="000000"/>
          <w:sz w:val="22"/>
          <w:szCs w:val="22"/>
        </w:rPr>
        <w:t xml:space="preserve"> La danza del diamante</w:t>
      </w:r>
      <w:r w:rsidR="00487262" w:rsidRPr="00487262">
        <w:rPr>
          <w:rFonts w:ascii="Cambria" w:hAnsi="Cambria"/>
          <w:color w:val="000000"/>
          <w:sz w:val="22"/>
          <w:szCs w:val="22"/>
        </w:rPr>
        <w:t>, firmata dalla coreografa</w:t>
      </w:r>
      <w:r w:rsidR="00487262" w:rsidRPr="00487262">
        <w:rPr>
          <w:rStyle w:val="apple-converted-space"/>
          <w:rFonts w:ascii="Cambria" w:hAnsi="Cambria"/>
          <w:color w:val="000000"/>
          <w:sz w:val="22"/>
          <w:szCs w:val="22"/>
        </w:rPr>
        <w:t> </w:t>
      </w:r>
      <w:r w:rsidR="00487262" w:rsidRPr="00487262">
        <w:rPr>
          <w:rStyle w:val="Enfasigrassetto"/>
          <w:rFonts w:ascii="Cambria" w:hAnsi="Cambria"/>
          <w:color w:val="000000"/>
          <w:sz w:val="22"/>
          <w:szCs w:val="22"/>
        </w:rPr>
        <w:t>Cristina Kristal Rizzo</w:t>
      </w:r>
      <w:r w:rsidR="00487262" w:rsidRPr="00487262">
        <w:rPr>
          <w:rStyle w:val="apple-converted-space"/>
          <w:rFonts w:ascii="Cambria" w:hAnsi="Cambria"/>
          <w:color w:val="000000"/>
          <w:sz w:val="22"/>
          <w:szCs w:val="22"/>
        </w:rPr>
        <w:t> </w:t>
      </w:r>
      <w:r w:rsidR="00487262" w:rsidRPr="00487262">
        <w:rPr>
          <w:rFonts w:ascii="Cambria" w:hAnsi="Cambria"/>
          <w:color w:val="000000"/>
          <w:sz w:val="22"/>
          <w:szCs w:val="22"/>
        </w:rPr>
        <w:t>con i 15 danzatori under 25 di</w:t>
      </w:r>
      <w:r w:rsidR="00487262" w:rsidRPr="00487262">
        <w:rPr>
          <w:rStyle w:val="apple-converted-space"/>
          <w:rFonts w:ascii="Cambria" w:hAnsi="Cambria"/>
          <w:color w:val="000000"/>
          <w:sz w:val="22"/>
          <w:szCs w:val="22"/>
        </w:rPr>
        <w:t> </w:t>
      </w:r>
      <w:r w:rsidR="00487262" w:rsidRPr="00487262">
        <w:rPr>
          <w:rStyle w:val="Enfasigrassetto"/>
          <w:rFonts w:ascii="Cambria" w:hAnsi="Cambria"/>
          <w:color w:val="000000"/>
          <w:sz w:val="22"/>
          <w:szCs w:val="22"/>
        </w:rPr>
        <w:t>SEME</w:t>
      </w:r>
      <w:r w:rsidR="00487262" w:rsidRPr="00487262">
        <w:rPr>
          <w:rFonts w:ascii="Cambria" w:hAnsi="Cambria"/>
          <w:color w:val="000000"/>
          <w:sz w:val="22"/>
          <w:szCs w:val="22"/>
        </w:rPr>
        <w:t>, indaga il legame tra creazione e identità nell'opera</w:t>
      </w:r>
      <w:r w:rsidR="00487262" w:rsidRPr="00487262">
        <w:rPr>
          <w:rStyle w:val="apple-converted-space"/>
          <w:rFonts w:ascii="Cambria" w:hAnsi="Cambria"/>
          <w:color w:val="000000"/>
          <w:sz w:val="22"/>
          <w:szCs w:val="22"/>
        </w:rPr>
        <w:t> </w:t>
      </w:r>
      <w:r w:rsidR="00487262" w:rsidRPr="00487262">
        <w:rPr>
          <w:rStyle w:val="Enfasicorsivo"/>
          <w:rFonts w:ascii="Cambria" w:hAnsi="Cambria"/>
          <w:color w:val="000000"/>
          <w:sz w:val="22"/>
          <w:szCs w:val="22"/>
        </w:rPr>
        <w:t>VN solo</w:t>
      </w:r>
      <w:r w:rsidR="00487262" w:rsidRPr="00487262">
        <w:rPr>
          <w:rStyle w:val="apple-converted-space"/>
          <w:rFonts w:ascii="Cambria" w:hAnsi="Cambria"/>
          <w:color w:val="000000"/>
          <w:sz w:val="22"/>
          <w:szCs w:val="22"/>
        </w:rPr>
        <w:t> </w:t>
      </w:r>
      <w:r w:rsidR="00487262" w:rsidRPr="00487262">
        <w:rPr>
          <w:rFonts w:ascii="Cambria" w:hAnsi="Cambria"/>
          <w:color w:val="000000"/>
          <w:sz w:val="22"/>
          <w:szCs w:val="22"/>
        </w:rPr>
        <w:t>(2017), esplorando il rapporto tra la danza e la musica di Schönberg</w:t>
      </w:r>
      <w:r w:rsidR="00487262">
        <w:rPr>
          <w:rStyle w:val="apple-converted-space"/>
          <w:rFonts w:ascii="Cambria" w:hAnsi="Cambria"/>
          <w:color w:val="000000"/>
          <w:sz w:val="22"/>
          <w:szCs w:val="22"/>
        </w:rPr>
        <w:t>.</w:t>
      </w:r>
    </w:p>
    <w:p w14:paraId="050C8DED" w14:textId="77777777" w:rsidR="00487262" w:rsidRDefault="00487262" w:rsidP="00156D40">
      <w:pPr>
        <w:rPr>
          <w:rFonts w:ascii="Georgia" w:hAnsi="Georgia"/>
          <w:color w:val="000000"/>
          <w:sz w:val="22"/>
          <w:szCs w:val="22"/>
        </w:rPr>
      </w:pPr>
    </w:p>
    <w:p w14:paraId="75F11EC9" w14:textId="690E5984" w:rsidR="00156D40" w:rsidRPr="00156D40" w:rsidRDefault="00156D40" w:rsidP="00156D40">
      <w:pPr>
        <w:rPr>
          <w:rFonts w:ascii="Georgia" w:hAnsi="Georgia"/>
          <w:color w:val="000000"/>
          <w:sz w:val="22"/>
          <w:szCs w:val="22"/>
        </w:rPr>
      </w:pPr>
      <w:r w:rsidRPr="00156D40">
        <w:rPr>
          <w:rFonts w:ascii="Georgia" w:hAnsi="Georgia"/>
          <w:color w:val="000000"/>
          <w:sz w:val="22"/>
          <w:szCs w:val="22"/>
        </w:rPr>
        <w:t>L'intero progetto si configura come un invito esplicito a rallentare il passo e a riscoprire, attraverso l'alleanza tra l'agire e il parlare insieme, l'autentico spazio che vive tra le persone.</w:t>
      </w:r>
    </w:p>
    <w:p w14:paraId="7AC87831" w14:textId="756E06AF" w:rsidR="00D16E2E" w:rsidRPr="00156D40" w:rsidRDefault="00156D40" w:rsidP="00156D40">
      <w:pPr>
        <w:pBdr>
          <w:top w:val="single" w:sz="4" w:space="1" w:color="auto"/>
        </w:pBdr>
        <w:spacing w:before="480" w:after="480"/>
        <w:jc w:val="right"/>
        <w:rPr>
          <w:rFonts w:ascii="Georgia" w:hAnsi="Georgia"/>
          <w:sz w:val="22"/>
          <w:szCs w:val="22"/>
        </w:rPr>
      </w:pPr>
      <w:r w:rsidRPr="00156D40">
        <w:rPr>
          <w:rFonts w:ascii="Georgia" w:hAnsi="Georgia"/>
          <w:sz w:val="22"/>
          <w:szCs w:val="22"/>
        </w:rPr>
        <w:t>Ingresso gratuito</w:t>
      </w:r>
      <w:r>
        <w:rPr>
          <w:rFonts w:ascii="Georgia" w:hAnsi="Georgia"/>
          <w:sz w:val="22"/>
          <w:szCs w:val="22"/>
        </w:rPr>
        <w:t xml:space="preserve"> </w:t>
      </w:r>
      <w:r w:rsidRPr="00156D40">
        <w:rPr>
          <w:rFonts w:ascii="Georgia" w:hAnsi="Georgia"/>
          <w:sz w:val="22"/>
          <w:szCs w:val="22"/>
        </w:rPr>
        <w:t>su prenotazione</w:t>
      </w:r>
      <w:r>
        <w:rPr>
          <w:rFonts w:ascii="Georgia" w:hAnsi="Georgia"/>
          <w:sz w:val="22"/>
          <w:szCs w:val="22"/>
        </w:rPr>
        <w:t xml:space="preserve"> sul sito: </w:t>
      </w:r>
      <w:hyperlink r:id="rId9" w:history="1">
        <w:r w:rsidRPr="00156D40">
          <w:rPr>
            <w:rStyle w:val="Collegamentoipertestuale"/>
            <w:rFonts w:ascii="Georgia" w:hAnsi="Georgia" w:cs="Calibri"/>
            <w:b/>
            <w:bCs/>
            <w:color w:val="auto"/>
            <w:sz w:val="22"/>
            <w:szCs w:val="22"/>
            <w:u w:val="none"/>
          </w:rPr>
          <w:t>www.virgiliosieni.com</w:t>
        </w:r>
      </w:hyperlink>
    </w:p>
    <w:p w14:paraId="3028E971" w14:textId="77777777" w:rsidR="00D16E2E" w:rsidRPr="00156D40" w:rsidRDefault="00D16E2E" w:rsidP="00D16E2E">
      <w:pPr>
        <w:ind w:right="1694"/>
        <w:rPr>
          <w:rFonts w:ascii="Georgia" w:hAnsi="Georgia" w:cs="Calibri"/>
          <w:sz w:val="22"/>
          <w:szCs w:val="22"/>
        </w:rPr>
      </w:pPr>
    </w:p>
    <w:p w14:paraId="2C905F81" w14:textId="097CDF13" w:rsidR="00D16E2E" w:rsidRPr="00156D40" w:rsidRDefault="00D16E2E" w:rsidP="00D16E2E">
      <w:pPr>
        <w:ind w:right="-143"/>
        <w:jc w:val="right"/>
        <w:rPr>
          <w:rFonts w:ascii="Georgia" w:hAnsi="Georgia" w:cs="Calibri"/>
          <w:sz w:val="18"/>
          <w:szCs w:val="18"/>
        </w:rPr>
      </w:pPr>
      <w:r w:rsidRPr="00156D40">
        <w:rPr>
          <w:rFonts w:ascii="Georgia" w:hAnsi="Georgia" w:cs="Calibri"/>
          <w:sz w:val="18"/>
          <w:szCs w:val="18"/>
        </w:rPr>
        <w:t xml:space="preserve">responsabile ufficio stampa e comunicazione Centro di Produzione Nazionale della Danza Cango/Firenze  </w:t>
      </w:r>
    </w:p>
    <w:p w14:paraId="39ACAE55" w14:textId="030E1564" w:rsidR="00D16E2E" w:rsidRPr="00156D40" w:rsidRDefault="00D16E2E" w:rsidP="00D16E2E">
      <w:pPr>
        <w:ind w:right="-143"/>
        <w:jc w:val="right"/>
        <w:rPr>
          <w:rFonts w:ascii="Georgia" w:hAnsi="Georgia" w:cs="Calibri"/>
          <w:sz w:val="22"/>
          <w:szCs w:val="22"/>
        </w:rPr>
      </w:pPr>
      <w:r w:rsidRPr="00156D40">
        <w:rPr>
          <w:rFonts w:ascii="Georgia" w:hAnsi="Georgia" w:cs="Calibri"/>
          <w:sz w:val="18"/>
          <w:szCs w:val="18"/>
        </w:rPr>
        <w:t xml:space="preserve">Veronica Pitea | Mob: + 39.339.8881527 - @ </w:t>
      </w:r>
      <w:hyperlink r:id="rId10" w:history="1">
        <w:r w:rsidR="000803FD" w:rsidRPr="00156D40">
          <w:rPr>
            <w:rStyle w:val="Collegamentoipertestuale"/>
            <w:rFonts w:ascii="Georgia" w:hAnsi="Georgia" w:cs="Calibri"/>
            <w:sz w:val="18"/>
            <w:szCs w:val="18"/>
          </w:rPr>
          <w:t>veronica.pitea@gmail.com</w:t>
        </w:r>
      </w:hyperlink>
    </w:p>
    <w:p w14:paraId="18C3D9C4" w14:textId="6770D6D3" w:rsidR="000803FD" w:rsidRPr="00156D40" w:rsidRDefault="000803FD" w:rsidP="00295621">
      <w:pPr>
        <w:ind w:right="-143"/>
        <w:rPr>
          <w:rFonts w:ascii="Georgia" w:eastAsia="Batang" w:hAnsi="Georgia" w:cs="Calibri"/>
          <w:sz w:val="22"/>
          <w:szCs w:val="22"/>
        </w:rPr>
      </w:pPr>
    </w:p>
    <w:sectPr w:rsidR="000803FD" w:rsidRPr="00156D40" w:rsidSect="003F313C">
      <w:pgSz w:w="11900" w:h="1682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4ACB8D1" w14:textId="77777777" w:rsidR="009B1C70" w:rsidRDefault="009B1C70" w:rsidP="00295621">
      <w:r>
        <w:separator/>
      </w:r>
    </w:p>
  </w:endnote>
  <w:endnote w:type="continuationSeparator" w:id="0">
    <w:p w14:paraId="0C0CF5EB" w14:textId="77777777" w:rsidR="009B1C70" w:rsidRDefault="009B1C70" w:rsidP="00295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1033220" w14:textId="77777777" w:rsidR="009B1C70" w:rsidRDefault="009B1C70" w:rsidP="00295621">
      <w:r>
        <w:separator/>
      </w:r>
    </w:p>
  </w:footnote>
  <w:footnote w:type="continuationSeparator" w:id="0">
    <w:p w14:paraId="23FEDF14" w14:textId="77777777" w:rsidR="009B1C70" w:rsidRDefault="009B1C70" w:rsidP="00295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D31438D"/>
    <w:multiLevelType w:val="multilevel"/>
    <w:tmpl w:val="975E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C0B30"/>
    <w:multiLevelType w:val="multilevel"/>
    <w:tmpl w:val="E388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734F6"/>
    <w:multiLevelType w:val="multilevel"/>
    <w:tmpl w:val="0618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265F86"/>
    <w:multiLevelType w:val="multilevel"/>
    <w:tmpl w:val="D95E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C53DE1"/>
    <w:multiLevelType w:val="multilevel"/>
    <w:tmpl w:val="3F5A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12F23"/>
    <w:multiLevelType w:val="multilevel"/>
    <w:tmpl w:val="180A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B63B45"/>
    <w:multiLevelType w:val="multilevel"/>
    <w:tmpl w:val="E90C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7332638">
    <w:abstractNumId w:val="4"/>
  </w:num>
  <w:num w:numId="2" w16cid:durableId="760836762">
    <w:abstractNumId w:val="2"/>
  </w:num>
  <w:num w:numId="3" w16cid:durableId="1971128435">
    <w:abstractNumId w:val="3"/>
  </w:num>
  <w:num w:numId="4" w16cid:durableId="1026558833">
    <w:abstractNumId w:val="5"/>
  </w:num>
  <w:num w:numId="5" w16cid:durableId="1722828707">
    <w:abstractNumId w:val="1"/>
  </w:num>
  <w:num w:numId="6" w16cid:durableId="1742557934">
    <w:abstractNumId w:val="6"/>
  </w:num>
  <w:num w:numId="7" w16cid:durableId="158997018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60"/>
    <w:rsid w:val="000449BE"/>
    <w:rsid w:val="000803FD"/>
    <w:rsid w:val="0008079B"/>
    <w:rsid w:val="000D6EB3"/>
    <w:rsid w:val="00156D40"/>
    <w:rsid w:val="00164FF1"/>
    <w:rsid w:val="001A0C92"/>
    <w:rsid w:val="001E3A4A"/>
    <w:rsid w:val="00291599"/>
    <w:rsid w:val="00295621"/>
    <w:rsid w:val="0030367A"/>
    <w:rsid w:val="00306F60"/>
    <w:rsid w:val="00346437"/>
    <w:rsid w:val="0034784A"/>
    <w:rsid w:val="003D2AB2"/>
    <w:rsid w:val="003F313C"/>
    <w:rsid w:val="003F7980"/>
    <w:rsid w:val="00407048"/>
    <w:rsid w:val="0043699F"/>
    <w:rsid w:val="0045430D"/>
    <w:rsid w:val="00487262"/>
    <w:rsid w:val="00496527"/>
    <w:rsid w:val="005238B9"/>
    <w:rsid w:val="00534579"/>
    <w:rsid w:val="0054143A"/>
    <w:rsid w:val="00587153"/>
    <w:rsid w:val="005A3C50"/>
    <w:rsid w:val="00695FB9"/>
    <w:rsid w:val="006A589A"/>
    <w:rsid w:val="006B4D2D"/>
    <w:rsid w:val="006D7235"/>
    <w:rsid w:val="006E371D"/>
    <w:rsid w:val="00707F39"/>
    <w:rsid w:val="007137E3"/>
    <w:rsid w:val="00785571"/>
    <w:rsid w:val="007F13D2"/>
    <w:rsid w:val="007F227D"/>
    <w:rsid w:val="00814F08"/>
    <w:rsid w:val="00851ABD"/>
    <w:rsid w:val="009B1C70"/>
    <w:rsid w:val="00A149C9"/>
    <w:rsid w:val="00A231BE"/>
    <w:rsid w:val="00A94B5D"/>
    <w:rsid w:val="00B56145"/>
    <w:rsid w:val="00B56CF3"/>
    <w:rsid w:val="00BE0677"/>
    <w:rsid w:val="00BE3A86"/>
    <w:rsid w:val="00C47614"/>
    <w:rsid w:val="00CF28EB"/>
    <w:rsid w:val="00D16E2E"/>
    <w:rsid w:val="00D8114F"/>
    <w:rsid w:val="00DB3C2C"/>
    <w:rsid w:val="00E2087E"/>
    <w:rsid w:val="00E825B1"/>
    <w:rsid w:val="00EB354F"/>
    <w:rsid w:val="00EB6280"/>
    <w:rsid w:val="00EC6391"/>
    <w:rsid w:val="00F5289A"/>
    <w:rsid w:val="00FA4B3C"/>
    <w:rsid w:val="00FA6FD3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8B8DF"/>
  <w15:chartTrackingRefBased/>
  <w15:docId w15:val="{6F61DD21-CDC5-3A47-8E2D-722DD8B5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371D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6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6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6F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6F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6F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6F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6F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6F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6F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6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6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6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6F6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6F6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06F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6F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6F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6F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6F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06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6F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6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6F60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6F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06F60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06F6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6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6F6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06F60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306F60"/>
    <w:rPr>
      <w:b/>
      <w:bCs/>
    </w:rPr>
  </w:style>
  <w:style w:type="character" w:customStyle="1" w:styleId="apple-converted-space">
    <w:name w:val="apple-converted-space"/>
    <w:basedOn w:val="Carpredefinitoparagrafo"/>
    <w:rsid w:val="00306F60"/>
  </w:style>
  <w:style w:type="character" w:styleId="Enfasicorsivo">
    <w:name w:val="Emphasis"/>
    <w:basedOn w:val="Carpredefinitoparagrafo"/>
    <w:uiPriority w:val="20"/>
    <w:qFormat/>
    <w:rsid w:val="00306F60"/>
    <w:rPr>
      <w:i/>
      <w:iCs/>
    </w:rPr>
  </w:style>
  <w:style w:type="paragraph" w:customStyle="1" w:styleId="df3vjf">
    <w:name w:val="df3vjf"/>
    <w:basedOn w:val="Normale"/>
    <w:rsid w:val="00306F60"/>
    <w:pPr>
      <w:spacing w:before="100" w:beforeAutospacing="1" w:after="100" w:afterAutospacing="1"/>
    </w:pPr>
  </w:style>
  <w:style w:type="character" w:customStyle="1" w:styleId="t286pc">
    <w:name w:val="t286pc"/>
    <w:basedOn w:val="Carpredefinitoparagrafo"/>
    <w:rsid w:val="00306F60"/>
  </w:style>
  <w:style w:type="paragraph" w:customStyle="1" w:styleId="CorpoA">
    <w:name w:val="Corpo A"/>
    <w:rsid w:val="0034643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6E371D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D16E2E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16E2E"/>
    <w:rPr>
      <w:color w:val="605E5C"/>
      <w:shd w:val="clear" w:color="auto" w:fill="E1DFDD"/>
    </w:rPr>
  </w:style>
  <w:style w:type="paragraph" w:customStyle="1" w:styleId="z1qcye">
    <w:name w:val="z1qcye"/>
    <w:basedOn w:val="Normale"/>
    <w:rsid w:val="000803FD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2956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621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956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5621"/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veronica.pite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rgiliosien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Pitea</dc:creator>
  <cp:keywords/>
  <dc:description/>
  <cp:lastModifiedBy>office compagnia</cp:lastModifiedBy>
  <cp:revision>7</cp:revision>
  <cp:lastPrinted>2026-07-01T14:02:00Z</cp:lastPrinted>
  <dcterms:created xsi:type="dcterms:W3CDTF">2026-07-01T14:00:00Z</dcterms:created>
  <dcterms:modified xsi:type="dcterms:W3CDTF">2026-07-02T09:49:00Z</dcterms:modified>
</cp:coreProperties>
</file>