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7B9" w:rsidRDefault="007828D9" w:rsidP="003F33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Proposta di Mozione al Consiglio comunale </w:t>
      </w:r>
    </w:p>
    <w:p w:rsidR="00AE77B9" w:rsidRPr="00AE77B9" w:rsidRDefault="007828D9" w:rsidP="003F3327">
      <w:pPr>
        <w:jc w:val="both"/>
        <w:rPr>
          <w:sz w:val="28"/>
          <w:szCs w:val="28"/>
        </w:rPr>
      </w:pPr>
      <w:r w:rsidRPr="003F3327">
        <w:rPr>
          <w:b/>
          <w:sz w:val="28"/>
          <w:szCs w:val="28"/>
        </w:rPr>
        <w:t xml:space="preserve">OGGETTO: </w:t>
      </w:r>
      <w:r w:rsidR="003F3327" w:rsidRPr="003F3327">
        <w:rPr>
          <w:b/>
          <w:sz w:val="28"/>
          <w:szCs w:val="28"/>
          <w:u w:val="single"/>
        </w:rPr>
        <w:t>E</w:t>
      </w:r>
      <w:r w:rsidRPr="003F3327">
        <w:rPr>
          <w:b/>
          <w:sz w:val="28"/>
          <w:szCs w:val="28"/>
          <w:u w:val="single"/>
        </w:rPr>
        <w:t>mergenza PFAS – Richiesta di approvazione urgente di una legge che metta al bando la produzione, l’utilizzo e la commercializzazione dei PFAS e ne</w:t>
      </w:r>
      <w:r w:rsidR="005C1311">
        <w:rPr>
          <w:b/>
          <w:sz w:val="28"/>
          <w:szCs w:val="28"/>
          <w:u w:val="single"/>
        </w:rPr>
        <w:t>i</w:t>
      </w:r>
      <w:bookmarkStart w:id="0" w:name="_GoBack"/>
      <w:bookmarkEnd w:id="0"/>
      <w:r w:rsidRPr="003F3327">
        <w:rPr>
          <w:b/>
          <w:sz w:val="28"/>
          <w:szCs w:val="28"/>
          <w:u w:val="single"/>
        </w:rPr>
        <w:t xml:space="preserve"> regolamenti gli usi indispensabili –</w:t>
      </w:r>
      <w:r w:rsidR="003F3327" w:rsidRPr="003F3327">
        <w:rPr>
          <w:b/>
          <w:sz w:val="28"/>
          <w:szCs w:val="28"/>
          <w:u w:val="single"/>
        </w:rPr>
        <w:t xml:space="preserve"> richiesta analisi per valutare la </w:t>
      </w:r>
      <w:r w:rsidR="00AE77B9" w:rsidRPr="003F3327">
        <w:rPr>
          <w:b/>
          <w:sz w:val="28"/>
          <w:szCs w:val="28"/>
          <w:u w:val="single"/>
        </w:rPr>
        <w:t>presenza dei PFAS nell’acqua potabile dell’acquedotto comunale</w:t>
      </w:r>
    </w:p>
    <w:p w:rsidR="00AE77B9" w:rsidRPr="00AE77B9" w:rsidRDefault="00AE77B9" w:rsidP="003F3327">
      <w:pPr>
        <w:jc w:val="both"/>
        <w:rPr>
          <w:sz w:val="28"/>
          <w:szCs w:val="28"/>
        </w:rPr>
      </w:pPr>
      <w:r w:rsidRPr="00AE77B9">
        <w:rPr>
          <w:sz w:val="28"/>
          <w:szCs w:val="28"/>
        </w:rPr>
        <w:t>Premesso che</w:t>
      </w:r>
    </w:p>
    <w:p w:rsidR="00AE77B9" w:rsidRPr="00AE77B9" w:rsidRDefault="00AE77B9" w:rsidP="003F3327">
      <w:pPr>
        <w:jc w:val="both"/>
        <w:rPr>
          <w:sz w:val="28"/>
          <w:szCs w:val="28"/>
        </w:rPr>
      </w:pPr>
      <w:r w:rsidRPr="00AE77B9">
        <w:rPr>
          <w:sz w:val="28"/>
          <w:szCs w:val="28"/>
        </w:rPr>
        <w:t>- i PFAS sono un ampio gruppo di oltre 10 mila molecole di sintesi, no</w:t>
      </w:r>
      <w:r w:rsidR="0080154F">
        <w:rPr>
          <w:sz w:val="28"/>
          <w:szCs w:val="28"/>
        </w:rPr>
        <w:t xml:space="preserve">n presenti in natura e prodotte </w:t>
      </w:r>
      <w:r w:rsidRPr="00AE77B9">
        <w:rPr>
          <w:sz w:val="28"/>
          <w:szCs w:val="28"/>
        </w:rPr>
        <w:t xml:space="preserve">solo dalle attività umane, utilizzate in numerosi processi industriali e </w:t>
      </w:r>
      <w:r w:rsidR="0080154F">
        <w:rPr>
          <w:sz w:val="28"/>
          <w:szCs w:val="28"/>
        </w:rPr>
        <w:t xml:space="preserve">per la realizzazione di diversi </w:t>
      </w:r>
      <w:r w:rsidRPr="00AE77B9">
        <w:rPr>
          <w:sz w:val="28"/>
          <w:szCs w:val="28"/>
        </w:rPr>
        <w:t>prodotti di uso comune. Sono definiti “inquinanti eterni” per la loro s</w:t>
      </w:r>
      <w:r w:rsidR="0080154F">
        <w:rPr>
          <w:sz w:val="28"/>
          <w:szCs w:val="28"/>
        </w:rPr>
        <w:t xml:space="preserve">tabilità chimica impossibile da </w:t>
      </w:r>
      <w:r w:rsidRPr="00AE77B9">
        <w:rPr>
          <w:sz w:val="28"/>
          <w:szCs w:val="28"/>
        </w:rPr>
        <w:t>degradare nell’ambiente. Hanno effetti nocivi sul fegato, la tiroide, provocano obesità, infertilità e cancro,</w:t>
      </w:r>
    </w:p>
    <w:p w:rsidR="00AE77B9" w:rsidRDefault="00AE77B9" w:rsidP="003F3327">
      <w:pPr>
        <w:jc w:val="both"/>
        <w:rPr>
          <w:sz w:val="28"/>
          <w:szCs w:val="28"/>
        </w:rPr>
      </w:pPr>
      <w:r w:rsidRPr="00AE77B9">
        <w:rPr>
          <w:sz w:val="28"/>
          <w:szCs w:val="28"/>
        </w:rPr>
        <w:t>- in Italia manca una legge nazionale che limiti o meglio vieti la presenz</w:t>
      </w:r>
      <w:r w:rsidR="0080154F">
        <w:rPr>
          <w:sz w:val="28"/>
          <w:szCs w:val="28"/>
        </w:rPr>
        <w:t xml:space="preserve">a di PFAS nelle acque potabili. </w:t>
      </w:r>
      <w:r w:rsidRPr="00AE77B9">
        <w:rPr>
          <w:sz w:val="28"/>
          <w:szCs w:val="28"/>
        </w:rPr>
        <w:t>Solo dal gennaio 2026 entrerà in vigore la direttiva comunitaria 2184/2020 che limita a</w:t>
      </w:r>
      <w:r w:rsidR="0080154F">
        <w:rPr>
          <w:sz w:val="28"/>
          <w:szCs w:val="28"/>
        </w:rPr>
        <w:t xml:space="preserve"> 100 </w:t>
      </w:r>
      <w:proofErr w:type="spellStart"/>
      <w:r w:rsidR="0080154F">
        <w:rPr>
          <w:sz w:val="28"/>
          <w:szCs w:val="28"/>
        </w:rPr>
        <w:t>ng</w:t>
      </w:r>
      <w:proofErr w:type="spellEnd"/>
      <w:r w:rsidR="0080154F">
        <w:rPr>
          <w:sz w:val="28"/>
          <w:szCs w:val="28"/>
        </w:rPr>
        <w:t xml:space="preserve">/l </w:t>
      </w:r>
      <w:r w:rsidRPr="00AE77B9">
        <w:rPr>
          <w:sz w:val="28"/>
          <w:szCs w:val="28"/>
        </w:rPr>
        <w:t>(nanogrammi per litro), la somma di 24 molecole appartenenti all’amp</w:t>
      </w:r>
      <w:r w:rsidR="0080154F">
        <w:rPr>
          <w:sz w:val="28"/>
          <w:szCs w:val="28"/>
        </w:rPr>
        <w:t xml:space="preserve">io gruppo delle sostanze poli e </w:t>
      </w:r>
      <w:proofErr w:type="spellStart"/>
      <w:r w:rsidRPr="00AE77B9">
        <w:rPr>
          <w:sz w:val="28"/>
          <w:szCs w:val="28"/>
        </w:rPr>
        <w:t>perfluoroalchiliche</w:t>
      </w:r>
      <w:proofErr w:type="spellEnd"/>
      <w:r w:rsidRPr="00AE77B9">
        <w:rPr>
          <w:sz w:val="28"/>
          <w:szCs w:val="28"/>
        </w:rPr>
        <w:t xml:space="preserve"> (PFAS), mentre in Danimarca la concentrazione di sicurez</w:t>
      </w:r>
      <w:r w:rsidR="0080154F">
        <w:rPr>
          <w:sz w:val="28"/>
          <w:szCs w:val="28"/>
        </w:rPr>
        <w:t xml:space="preserve">za è stata fissata a 2 </w:t>
      </w:r>
      <w:proofErr w:type="spellStart"/>
      <w:r w:rsidR="0080154F">
        <w:rPr>
          <w:sz w:val="28"/>
          <w:szCs w:val="28"/>
        </w:rPr>
        <w:t>ng</w:t>
      </w:r>
      <w:proofErr w:type="spellEnd"/>
      <w:r w:rsidR="0080154F">
        <w:rPr>
          <w:sz w:val="28"/>
          <w:szCs w:val="28"/>
        </w:rPr>
        <w:t xml:space="preserve">/l, in </w:t>
      </w:r>
      <w:r w:rsidRPr="00AE77B9">
        <w:rPr>
          <w:sz w:val="28"/>
          <w:szCs w:val="28"/>
        </w:rPr>
        <w:t xml:space="preserve">Svezia e nella regione belga delle Fiandre il valore raccomandato è di 4 </w:t>
      </w:r>
      <w:proofErr w:type="spellStart"/>
      <w:r w:rsidRPr="00AE77B9">
        <w:rPr>
          <w:sz w:val="28"/>
          <w:szCs w:val="28"/>
        </w:rPr>
        <w:t>n</w:t>
      </w:r>
      <w:r w:rsidR="0080154F">
        <w:rPr>
          <w:sz w:val="28"/>
          <w:szCs w:val="28"/>
        </w:rPr>
        <w:t>g</w:t>
      </w:r>
      <w:proofErr w:type="spellEnd"/>
      <w:r w:rsidR="0080154F">
        <w:rPr>
          <w:sz w:val="28"/>
          <w:szCs w:val="28"/>
        </w:rPr>
        <w:t xml:space="preserve">/l e negli Stati Uniti è stata </w:t>
      </w:r>
      <w:r w:rsidRPr="00AE77B9">
        <w:rPr>
          <w:sz w:val="28"/>
          <w:szCs w:val="28"/>
        </w:rPr>
        <w:t xml:space="preserve">fissata a 4 </w:t>
      </w:r>
      <w:proofErr w:type="spellStart"/>
      <w:r w:rsidRPr="00AE77B9">
        <w:rPr>
          <w:sz w:val="28"/>
          <w:szCs w:val="28"/>
        </w:rPr>
        <w:t>ng</w:t>
      </w:r>
      <w:proofErr w:type="spellEnd"/>
      <w:r w:rsidRPr="00AE77B9">
        <w:rPr>
          <w:sz w:val="28"/>
          <w:szCs w:val="28"/>
        </w:rPr>
        <w:t>/l per PFOA e PFOS</w:t>
      </w:r>
      <w:r w:rsidR="0024120B">
        <w:rPr>
          <w:sz w:val="28"/>
          <w:szCs w:val="28"/>
        </w:rPr>
        <w:t>,</w:t>
      </w:r>
    </w:p>
    <w:p w:rsidR="0024120B" w:rsidRPr="00AE77B9" w:rsidRDefault="0024120B" w:rsidP="003F3327">
      <w:pPr>
        <w:jc w:val="both"/>
        <w:rPr>
          <w:sz w:val="28"/>
          <w:szCs w:val="28"/>
        </w:rPr>
      </w:pPr>
      <w:r>
        <w:rPr>
          <w:sz w:val="28"/>
          <w:szCs w:val="28"/>
        </w:rPr>
        <w:t>- a</w:t>
      </w:r>
      <w:r w:rsidRPr="0024120B">
        <w:rPr>
          <w:sz w:val="28"/>
          <w:szCs w:val="28"/>
        </w:rPr>
        <w:t xml:space="preserve">nche l’OMS, che nel 2022 aveva proposto un limite di 100 </w:t>
      </w:r>
      <w:proofErr w:type="spellStart"/>
      <w:r w:rsidRPr="0024120B">
        <w:rPr>
          <w:sz w:val="28"/>
          <w:szCs w:val="28"/>
        </w:rPr>
        <w:t>ppt</w:t>
      </w:r>
      <w:proofErr w:type="spellEnd"/>
      <w:r w:rsidRPr="0024120B">
        <w:rPr>
          <w:sz w:val="28"/>
          <w:szCs w:val="28"/>
        </w:rPr>
        <w:t xml:space="preserve"> per i PFAS, sta rivedendo le linee guida degli inquinanti nell’acqua potabile ed ha costituito un nuovo gruppo consultivo proprio sulla valutazione delle sostanze per-e </w:t>
      </w:r>
      <w:proofErr w:type="spellStart"/>
      <w:r w:rsidRPr="0024120B">
        <w:rPr>
          <w:sz w:val="28"/>
          <w:szCs w:val="28"/>
        </w:rPr>
        <w:t>polifluoroalchiliche</w:t>
      </w:r>
      <w:proofErr w:type="spellEnd"/>
      <w:r>
        <w:rPr>
          <w:sz w:val="28"/>
          <w:szCs w:val="28"/>
        </w:rPr>
        <w:t>,</w:t>
      </w:r>
    </w:p>
    <w:p w:rsidR="00AE77B9" w:rsidRPr="00AE77B9" w:rsidRDefault="00AE77B9" w:rsidP="003F3327">
      <w:pPr>
        <w:jc w:val="both"/>
        <w:rPr>
          <w:sz w:val="28"/>
          <w:szCs w:val="28"/>
        </w:rPr>
      </w:pPr>
      <w:r w:rsidRPr="00AE77B9">
        <w:rPr>
          <w:sz w:val="28"/>
          <w:szCs w:val="28"/>
        </w:rPr>
        <w:t xml:space="preserve">- nel 2020 l’Agenzia Europea per la sicurezza alimentare (EFSA) ha </w:t>
      </w:r>
      <w:r w:rsidR="0080154F">
        <w:rPr>
          <w:sz w:val="28"/>
          <w:szCs w:val="28"/>
        </w:rPr>
        <w:t xml:space="preserve">stabilito una soglia massima di </w:t>
      </w:r>
      <w:r w:rsidRPr="00AE77B9">
        <w:rPr>
          <w:sz w:val="28"/>
          <w:szCs w:val="28"/>
        </w:rPr>
        <w:t>assunzione settimanale per la somma di quattro molecole (PFOA,</w:t>
      </w:r>
      <w:r w:rsidR="0080154F">
        <w:rPr>
          <w:sz w:val="28"/>
          <w:szCs w:val="28"/>
        </w:rPr>
        <w:t xml:space="preserve"> PFOS, PFNA e </w:t>
      </w:r>
      <w:proofErr w:type="spellStart"/>
      <w:r w:rsidR="0080154F">
        <w:rPr>
          <w:sz w:val="28"/>
          <w:szCs w:val="28"/>
        </w:rPr>
        <w:t>PFHxS</w:t>
      </w:r>
      <w:proofErr w:type="spellEnd"/>
      <w:r w:rsidR="0080154F">
        <w:rPr>
          <w:sz w:val="28"/>
          <w:szCs w:val="28"/>
        </w:rPr>
        <w:t xml:space="preserve">) pari a 4,4 </w:t>
      </w:r>
      <w:r w:rsidRPr="00AE77B9">
        <w:rPr>
          <w:sz w:val="28"/>
          <w:szCs w:val="28"/>
        </w:rPr>
        <w:t>nanogrammi per chilo di peso corporeo. Partendo da tale riferimento</w:t>
      </w:r>
      <w:r w:rsidR="0080154F">
        <w:rPr>
          <w:sz w:val="28"/>
          <w:szCs w:val="28"/>
        </w:rPr>
        <w:t xml:space="preserve"> a un bambino dal peso di 10 kg </w:t>
      </w:r>
      <w:r w:rsidRPr="00AE77B9">
        <w:rPr>
          <w:sz w:val="28"/>
          <w:szCs w:val="28"/>
        </w:rPr>
        <w:t>basterebbe bere 4,5 litri di acqua contaminata con 10 nanogrammi</w:t>
      </w:r>
      <w:r w:rsidR="0080154F">
        <w:rPr>
          <w:sz w:val="28"/>
          <w:szCs w:val="28"/>
        </w:rPr>
        <w:t xml:space="preserve"> di PFOA (PFOS, PFNA o </w:t>
      </w:r>
      <w:proofErr w:type="spellStart"/>
      <w:r w:rsidR="0080154F">
        <w:rPr>
          <w:sz w:val="28"/>
          <w:szCs w:val="28"/>
        </w:rPr>
        <w:t>PFHxS</w:t>
      </w:r>
      <w:proofErr w:type="spellEnd"/>
      <w:r w:rsidR="0080154F">
        <w:rPr>
          <w:sz w:val="28"/>
          <w:szCs w:val="28"/>
        </w:rPr>
        <w:t xml:space="preserve">) a </w:t>
      </w:r>
      <w:r w:rsidRPr="00AE77B9">
        <w:rPr>
          <w:sz w:val="28"/>
          <w:szCs w:val="28"/>
        </w:rPr>
        <w:t>settimana per ingerire una quantità ritenuta non sicura per la salute,</w:t>
      </w:r>
    </w:p>
    <w:p w:rsidR="00AE77B9" w:rsidRPr="00AE77B9" w:rsidRDefault="00AE77B9" w:rsidP="003F3327">
      <w:pPr>
        <w:jc w:val="both"/>
        <w:rPr>
          <w:sz w:val="28"/>
          <w:szCs w:val="28"/>
        </w:rPr>
      </w:pPr>
      <w:r w:rsidRPr="00AE77B9">
        <w:rPr>
          <w:sz w:val="28"/>
          <w:szCs w:val="28"/>
        </w:rPr>
        <w:t>- si era ritenuto che i PFAS fossero presenti nell’acqua potabile so</w:t>
      </w:r>
      <w:r w:rsidR="0080154F">
        <w:rPr>
          <w:sz w:val="28"/>
          <w:szCs w:val="28"/>
        </w:rPr>
        <w:t xml:space="preserve">lo in alcune zone del Paese, in </w:t>
      </w:r>
      <w:r w:rsidRPr="00AE77B9">
        <w:rPr>
          <w:sz w:val="28"/>
          <w:szCs w:val="28"/>
        </w:rPr>
        <w:t>particolare nel Veneto e in Provincia di Alessandria, intorno al polo chimico di Spinetta Marengo.</w:t>
      </w:r>
    </w:p>
    <w:p w:rsidR="00AE77B9" w:rsidRPr="00AE77B9" w:rsidRDefault="00AE77B9" w:rsidP="003F3327">
      <w:pPr>
        <w:jc w:val="both"/>
        <w:rPr>
          <w:sz w:val="28"/>
          <w:szCs w:val="28"/>
        </w:rPr>
      </w:pPr>
      <w:r w:rsidRPr="00AE77B9">
        <w:rPr>
          <w:sz w:val="28"/>
          <w:szCs w:val="28"/>
        </w:rPr>
        <w:t>Appreso che</w:t>
      </w:r>
    </w:p>
    <w:p w:rsidR="00AE77B9" w:rsidRPr="00AE77B9" w:rsidRDefault="00AE77B9" w:rsidP="003F3327">
      <w:pPr>
        <w:jc w:val="both"/>
        <w:rPr>
          <w:sz w:val="28"/>
          <w:szCs w:val="28"/>
        </w:rPr>
      </w:pPr>
      <w:r w:rsidRPr="00AE77B9">
        <w:rPr>
          <w:sz w:val="28"/>
          <w:szCs w:val="28"/>
        </w:rPr>
        <w:lastRenderedPageBreak/>
        <w:t>- In questi giorni il Consiglio regionale del Veneto, con la risoluzio</w:t>
      </w:r>
      <w:r w:rsidR="0080154F">
        <w:rPr>
          <w:sz w:val="28"/>
          <w:szCs w:val="28"/>
        </w:rPr>
        <w:t xml:space="preserve">ne n. 79 del 12 marzo 2024 si è </w:t>
      </w:r>
      <w:r w:rsidRPr="00AE77B9">
        <w:rPr>
          <w:sz w:val="28"/>
          <w:szCs w:val="28"/>
        </w:rPr>
        <w:t xml:space="preserve">espresso all’unanimità per l’urgente messa al bando dei </w:t>
      </w:r>
      <w:proofErr w:type="spellStart"/>
      <w:r w:rsidRPr="00AE77B9">
        <w:rPr>
          <w:sz w:val="28"/>
          <w:szCs w:val="28"/>
        </w:rPr>
        <w:t>Pfas</w:t>
      </w:r>
      <w:proofErr w:type="spellEnd"/>
      <w:r w:rsidR="00EA4A48">
        <w:rPr>
          <w:sz w:val="28"/>
          <w:szCs w:val="28"/>
        </w:rPr>
        <w:t xml:space="preserve"> (</w:t>
      </w:r>
      <w:r w:rsidRPr="00AE77B9">
        <w:rPr>
          <w:sz w:val="28"/>
          <w:szCs w:val="28"/>
        </w:rPr>
        <w:t>1</w:t>
      </w:r>
      <w:r w:rsidR="00EA4A48">
        <w:rPr>
          <w:sz w:val="28"/>
          <w:szCs w:val="28"/>
        </w:rPr>
        <w:t>)</w:t>
      </w:r>
      <w:r w:rsidRPr="00AE77B9">
        <w:rPr>
          <w:sz w:val="28"/>
          <w:szCs w:val="28"/>
        </w:rPr>
        <w:t>,</w:t>
      </w:r>
    </w:p>
    <w:p w:rsidR="003F3327" w:rsidRDefault="003F3327" w:rsidP="003F3327">
      <w:pPr>
        <w:jc w:val="both"/>
        <w:rPr>
          <w:sz w:val="28"/>
          <w:szCs w:val="28"/>
        </w:rPr>
      </w:pPr>
      <w:r>
        <w:rPr>
          <w:sz w:val="28"/>
          <w:szCs w:val="28"/>
        </w:rPr>
        <w:t>- che nel rapporto di Greenpeace sulla Toscana del marzo</w:t>
      </w:r>
      <w:r w:rsidR="00AE77B9" w:rsidRPr="00AE77B9">
        <w:rPr>
          <w:sz w:val="28"/>
          <w:szCs w:val="28"/>
        </w:rPr>
        <w:t xml:space="preserve"> 2024 int</w:t>
      </w:r>
      <w:r>
        <w:rPr>
          <w:sz w:val="28"/>
          <w:szCs w:val="28"/>
        </w:rPr>
        <w:t>itolato: “</w:t>
      </w:r>
      <w:r w:rsidRPr="003F3327">
        <w:rPr>
          <w:sz w:val="28"/>
          <w:szCs w:val="28"/>
        </w:rPr>
        <w:t>INQUINAMENTO DA PFAS IN TOSCANA: AMBIENTE E SALUTE SONO AL SICURO?</w:t>
      </w:r>
      <w:r>
        <w:rPr>
          <w:sz w:val="28"/>
          <w:szCs w:val="28"/>
        </w:rPr>
        <w:t>”</w:t>
      </w:r>
      <w:r w:rsidR="0080154F">
        <w:rPr>
          <w:sz w:val="28"/>
          <w:szCs w:val="28"/>
        </w:rPr>
        <w:t xml:space="preserve"> ha </w:t>
      </w:r>
      <w:r w:rsidR="00AE77B9" w:rsidRPr="00AE77B9">
        <w:rPr>
          <w:sz w:val="28"/>
          <w:szCs w:val="28"/>
        </w:rPr>
        <w:t>evidenz</w:t>
      </w:r>
      <w:r>
        <w:rPr>
          <w:sz w:val="28"/>
          <w:szCs w:val="28"/>
        </w:rPr>
        <w:t>iato in alcune aree della regione una forte presenza nelle nostre acque di questi pericolosi inquinanti pericolosi</w:t>
      </w:r>
      <w:r w:rsidR="00D95415">
        <w:rPr>
          <w:sz w:val="28"/>
          <w:szCs w:val="28"/>
        </w:rPr>
        <w:t>,</w:t>
      </w:r>
    </w:p>
    <w:p w:rsidR="00AE77B9" w:rsidRPr="00AE77B9" w:rsidRDefault="00DC7E78" w:rsidP="003F33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7E78">
        <w:rPr>
          <w:sz w:val="28"/>
          <w:szCs w:val="28"/>
        </w:rPr>
        <w:t xml:space="preserve">Stando ai dati raccolti da ARPAT nel 2022, i PFAS erano presenti nel 76% delle acque superficiali, nel 36% delle acque sotterranee e nel 56% dei campioni di </w:t>
      </w:r>
      <w:proofErr w:type="spellStart"/>
      <w:r w:rsidRPr="00DC7E78">
        <w:rPr>
          <w:sz w:val="28"/>
          <w:szCs w:val="28"/>
        </w:rPr>
        <w:t>biota</w:t>
      </w:r>
      <w:proofErr w:type="spellEnd"/>
      <w:r w:rsidRPr="00DC7E78">
        <w:rPr>
          <w:sz w:val="28"/>
          <w:szCs w:val="28"/>
        </w:rPr>
        <w:t xml:space="preserve"> (animali) monitorati; considerando che Arpat monitora abitualmente solo le sei molecole incluse nei decreti già vigenti in Italia, il dato è sicuramente preoccupante. La presenza di PFAS e le concentrazioni misurate sono state confrontate con gli Standard di Qualità Ambientale (SQA), nelle acque superficiali vi è un superamento degli</w:t>
      </w:r>
      <w:r>
        <w:rPr>
          <w:sz w:val="28"/>
          <w:szCs w:val="28"/>
        </w:rPr>
        <w:t xml:space="preserve"> SQA compresi tra il 31 e l’87%,</w:t>
      </w:r>
    </w:p>
    <w:p w:rsidR="00AE77B9" w:rsidRPr="00AE77B9" w:rsidRDefault="00AE77B9" w:rsidP="003F3327">
      <w:pPr>
        <w:jc w:val="both"/>
        <w:rPr>
          <w:sz w:val="28"/>
          <w:szCs w:val="28"/>
        </w:rPr>
      </w:pPr>
      <w:r w:rsidRPr="00AE77B9">
        <w:rPr>
          <w:sz w:val="28"/>
          <w:szCs w:val="28"/>
        </w:rPr>
        <w:t>Ritenuto che</w:t>
      </w:r>
    </w:p>
    <w:p w:rsidR="00AE77B9" w:rsidRDefault="00AE77B9" w:rsidP="003F3327">
      <w:pPr>
        <w:jc w:val="both"/>
        <w:rPr>
          <w:sz w:val="28"/>
          <w:szCs w:val="28"/>
        </w:rPr>
      </w:pPr>
      <w:r w:rsidRPr="00AE77B9">
        <w:rPr>
          <w:sz w:val="28"/>
          <w:szCs w:val="28"/>
        </w:rPr>
        <w:t>- La conoscenza puntuale e dettagliata dello stato di contaminazione d</w:t>
      </w:r>
      <w:r w:rsidR="0080154F">
        <w:rPr>
          <w:sz w:val="28"/>
          <w:szCs w:val="28"/>
        </w:rPr>
        <w:t xml:space="preserve">ell’acqua potabile sia elemento </w:t>
      </w:r>
      <w:r w:rsidRPr="00AE77B9">
        <w:rPr>
          <w:sz w:val="28"/>
          <w:szCs w:val="28"/>
        </w:rPr>
        <w:t>imprescindibile al fine di sviluppare le necessarie azioni a tutela della sal</w:t>
      </w:r>
      <w:r w:rsidR="0080154F">
        <w:rPr>
          <w:sz w:val="28"/>
          <w:szCs w:val="28"/>
        </w:rPr>
        <w:t xml:space="preserve">ute pubblica essendo il Sindaco </w:t>
      </w:r>
      <w:r w:rsidRPr="00AE77B9">
        <w:rPr>
          <w:sz w:val="28"/>
          <w:szCs w:val="28"/>
        </w:rPr>
        <w:t>ed il Consiglio Comunale responsabili su tale materia.</w:t>
      </w:r>
    </w:p>
    <w:p w:rsidR="00F746ED" w:rsidRDefault="00F746ED" w:rsidP="003F33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Considerato che </w:t>
      </w:r>
    </w:p>
    <w:p w:rsidR="00F746ED" w:rsidRPr="00AE77B9" w:rsidRDefault="00F746ED" w:rsidP="003F33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46ED">
        <w:rPr>
          <w:sz w:val="28"/>
          <w:szCs w:val="28"/>
        </w:rPr>
        <w:t>l’adesione a questa mozione da parte del comune potrebbe sensib</w:t>
      </w:r>
      <w:r w:rsidR="00B51D9D">
        <w:rPr>
          <w:sz w:val="28"/>
          <w:szCs w:val="28"/>
        </w:rPr>
        <w:t>ilizzare il Parlamento italiano accelerando</w:t>
      </w:r>
      <w:r w:rsidRPr="00F746ED">
        <w:rPr>
          <w:sz w:val="28"/>
          <w:szCs w:val="28"/>
        </w:rPr>
        <w:t xml:space="preserve"> la presa in carico d</w:t>
      </w:r>
      <w:r w:rsidR="00B51D9D">
        <w:rPr>
          <w:sz w:val="28"/>
          <w:szCs w:val="28"/>
        </w:rPr>
        <w:t>i questo problema per la</w:t>
      </w:r>
      <w:r w:rsidR="00B51D9D" w:rsidRPr="00B51D9D">
        <w:rPr>
          <w:sz w:val="28"/>
          <w:szCs w:val="28"/>
        </w:rPr>
        <w:t xml:space="preserve"> costruzione ed approva</w:t>
      </w:r>
      <w:r w:rsidR="00B51D9D">
        <w:rPr>
          <w:sz w:val="28"/>
          <w:szCs w:val="28"/>
        </w:rPr>
        <w:t xml:space="preserve">zione </w:t>
      </w:r>
      <w:r w:rsidR="00B51D9D" w:rsidRPr="00B51D9D">
        <w:rPr>
          <w:sz w:val="28"/>
          <w:szCs w:val="28"/>
        </w:rPr>
        <w:t>di una legge partec</w:t>
      </w:r>
      <w:r w:rsidR="00B51D9D">
        <w:rPr>
          <w:sz w:val="28"/>
          <w:szCs w:val="28"/>
        </w:rPr>
        <w:t>ipata che metta al bando i PFAS</w:t>
      </w:r>
      <w:r w:rsidR="00B51D9D" w:rsidRPr="00B51D9D">
        <w:rPr>
          <w:sz w:val="28"/>
          <w:szCs w:val="28"/>
        </w:rPr>
        <w:t>.</w:t>
      </w:r>
      <w:r w:rsidR="00B51D9D">
        <w:rPr>
          <w:sz w:val="28"/>
          <w:szCs w:val="28"/>
        </w:rPr>
        <w:t xml:space="preserve"> (allegati “</w:t>
      </w:r>
      <w:r w:rsidR="00B51D9D" w:rsidRPr="00B51D9D">
        <w:rPr>
          <w:sz w:val="28"/>
          <w:szCs w:val="28"/>
        </w:rPr>
        <w:t>I SETTE CAPISALDI DI UNA LEGGE NAZIONALE CHE VIETI LUSO E LA PRODUZIONE DI PFAS</w:t>
      </w:r>
      <w:r w:rsidR="00B51D9D">
        <w:rPr>
          <w:sz w:val="28"/>
          <w:szCs w:val="28"/>
        </w:rPr>
        <w:t>”)</w:t>
      </w:r>
    </w:p>
    <w:p w:rsidR="00AE77B9" w:rsidRPr="00AE77B9" w:rsidRDefault="00AE77B9" w:rsidP="003F3327">
      <w:pPr>
        <w:jc w:val="both"/>
        <w:rPr>
          <w:sz w:val="28"/>
          <w:szCs w:val="28"/>
        </w:rPr>
      </w:pPr>
      <w:r w:rsidRPr="00AE77B9">
        <w:rPr>
          <w:sz w:val="28"/>
          <w:szCs w:val="28"/>
        </w:rPr>
        <w:t>Auspica che</w:t>
      </w:r>
    </w:p>
    <w:p w:rsidR="00AE77B9" w:rsidRDefault="00AE77B9" w:rsidP="003F3327">
      <w:pPr>
        <w:jc w:val="both"/>
        <w:rPr>
          <w:sz w:val="28"/>
          <w:szCs w:val="28"/>
        </w:rPr>
      </w:pPr>
      <w:r w:rsidRPr="00AE77B9">
        <w:rPr>
          <w:sz w:val="28"/>
          <w:szCs w:val="28"/>
        </w:rPr>
        <w:t>- Il Governo nazionale emani al più presto una legge che proibisca la produzione e il consumo dei PFAS</w:t>
      </w:r>
    </w:p>
    <w:p w:rsidR="00AE77B9" w:rsidRPr="00AE77B9" w:rsidRDefault="00AE77B9" w:rsidP="003F3327">
      <w:pPr>
        <w:jc w:val="both"/>
        <w:rPr>
          <w:sz w:val="28"/>
          <w:szCs w:val="28"/>
        </w:rPr>
      </w:pPr>
      <w:r w:rsidRPr="00AE77B9">
        <w:rPr>
          <w:sz w:val="28"/>
          <w:szCs w:val="28"/>
        </w:rPr>
        <w:t>Impegna il Sindaco e la Giunta comunale a:</w:t>
      </w:r>
    </w:p>
    <w:p w:rsidR="00AE77B9" w:rsidRPr="00AE77B9" w:rsidRDefault="007828D9" w:rsidP="003F33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richiedere al proprio gestore del servizio idrico e alla propria </w:t>
      </w:r>
      <w:r w:rsidRPr="007828D9">
        <w:rPr>
          <w:sz w:val="28"/>
          <w:szCs w:val="28"/>
        </w:rPr>
        <w:t>Azienda Usl</w:t>
      </w:r>
      <w:r>
        <w:rPr>
          <w:sz w:val="28"/>
          <w:szCs w:val="28"/>
        </w:rPr>
        <w:t xml:space="preserve"> di riferimento</w:t>
      </w:r>
    </w:p>
    <w:p w:rsidR="00AE77B9" w:rsidRPr="00AE77B9" w:rsidRDefault="00AE77B9" w:rsidP="003F3327">
      <w:pPr>
        <w:jc w:val="both"/>
        <w:rPr>
          <w:sz w:val="28"/>
          <w:szCs w:val="28"/>
        </w:rPr>
      </w:pPr>
      <w:r w:rsidRPr="00AE77B9">
        <w:rPr>
          <w:sz w:val="28"/>
          <w:szCs w:val="28"/>
        </w:rPr>
        <w:t>- la quantificazione della somma di PFAS nell’acqua destinata al cons</w:t>
      </w:r>
      <w:r w:rsidR="0080154F">
        <w:rPr>
          <w:sz w:val="28"/>
          <w:szCs w:val="28"/>
        </w:rPr>
        <w:t xml:space="preserve">umo umano nel nostro Comune, di </w:t>
      </w:r>
      <w:r w:rsidRPr="00AE77B9">
        <w:rPr>
          <w:sz w:val="28"/>
          <w:szCs w:val="28"/>
        </w:rPr>
        <w:t>cui all’allegato III, parte B, punto 3 della direttiva europea 21</w:t>
      </w:r>
      <w:r w:rsidR="007828D9">
        <w:rPr>
          <w:sz w:val="28"/>
          <w:szCs w:val="28"/>
        </w:rPr>
        <w:t>84/2020</w:t>
      </w:r>
      <w:r w:rsidRPr="00AE77B9">
        <w:rPr>
          <w:sz w:val="28"/>
          <w:szCs w:val="28"/>
        </w:rPr>
        <w:t>,</w:t>
      </w:r>
    </w:p>
    <w:p w:rsidR="00AE77B9" w:rsidRPr="00AE77B9" w:rsidRDefault="00AE77B9" w:rsidP="003F3327">
      <w:pPr>
        <w:jc w:val="both"/>
        <w:rPr>
          <w:sz w:val="28"/>
          <w:szCs w:val="28"/>
        </w:rPr>
      </w:pPr>
      <w:r w:rsidRPr="00AE77B9">
        <w:rPr>
          <w:sz w:val="28"/>
          <w:szCs w:val="28"/>
        </w:rPr>
        <w:lastRenderedPageBreak/>
        <w:t>- l’analisi dell’acqua potabile, o dell’acqua in bottiglia, erogata nell</w:t>
      </w:r>
      <w:r w:rsidR="0080154F">
        <w:rPr>
          <w:sz w:val="28"/>
          <w:szCs w:val="28"/>
        </w:rPr>
        <w:t xml:space="preserve">e scuole pubbliche presenti nel </w:t>
      </w:r>
      <w:r w:rsidRPr="00AE77B9">
        <w:rPr>
          <w:sz w:val="28"/>
          <w:szCs w:val="28"/>
        </w:rPr>
        <w:t>Comune,</w:t>
      </w:r>
    </w:p>
    <w:p w:rsidR="00AE77B9" w:rsidRPr="00AE77B9" w:rsidRDefault="00AE77B9" w:rsidP="003F3327">
      <w:pPr>
        <w:jc w:val="both"/>
        <w:rPr>
          <w:sz w:val="28"/>
          <w:szCs w:val="28"/>
        </w:rPr>
      </w:pPr>
      <w:r w:rsidRPr="00AE77B9">
        <w:rPr>
          <w:sz w:val="28"/>
          <w:szCs w:val="28"/>
        </w:rPr>
        <w:t xml:space="preserve">• rendere pubbliche integralmente le </w:t>
      </w:r>
      <w:r w:rsidR="00EA4A48">
        <w:rPr>
          <w:sz w:val="28"/>
          <w:szCs w:val="28"/>
        </w:rPr>
        <w:t>risultanze provenienti dal</w:t>
      </w:r>
      <w:r w:rsidR="00EA4A48" w:rsidRPr="00EA4A48">
        <w:rPr>
          <w:sz w:val="28"/>
          <w:szCs w:val="28"/>
        </w:rPr>
        <w:t xml:space="preserve"> gestore del servizio idrico e </w:t>
      </w:r>
      <w:r w:rsidR="00EA4A48">
        <w:rPr>
          <w:sz w:val="28"/>
          <w:szCs w:val="28"/>
        </w:rPr>
        <w:t xml:space="preserve">dalla </w:t>
      </w:r>
      <w:r w:rsidR="00EA4A48" w:rsidRPr="00EA4A48">
        <w:rPr>
          <w:sz w:val="28"/>
          <w:szCs w:val="28"/>
        </w:rPr>
        <w:t>Azienda Usl di riferimento</w:t>
      </w:r>
      <w:r w:rsidR="0080154F">
        <w:rPr>
          <w:sz w:val="28"/>
          <w:szCs w:val="28"/>
        </w:rPr>
        <w:t xml:space="preserve"> e, eventualmente da indagini </w:t>
      </w:r>
      <w:r w:rsidRPr="00AE77B9">
        <w:rPr>
          <w:sz w:val="28"/>
          <w:szCs w:val="28"/>
        </w:rPr>
        <w:t xml:space="preserve">effettuate in autonomia dal Comune stesso, circa la quantificazione della </w:t>
      </w:r>
      <w:r w:rsidR="0080154F">
        <w:rPr>
          <w:sz w:val="28"/>
          <w:szCs w:val="28"/>
        </w:rPr>
        <w:t xml:space="preserve">presenza delle singole sostanze </w:t>
      </w:r>
      <w:r w:rsidRPr="00AE77B9">
        <w:rPr>
          <w:sz w:val="28"/>
          <w:szCs w:val="28"/>
        </w:rPr>
        <w:t>PFAS, e di farne capillare pubblicità, attraverso tutti i canali istituz</w:t>
      </w:r>
      <w:r w:rsidR="0080154F">
        <w:rPr>
          <w:sz w:val="28"/>
          <w:szCs w:val="28"/>
        </w:rPr>
        <w:t xml:space="preserve">ionali, al fine di aumentare la </w:t>
      </w:r>
      <w:r w:rsidRPr="00AE77B9">
        <w:rPr>
          <w:sz w:val="28"/>
          <w:szCs w:val="28"/>
        </w:rPr>
        <w:t>consapevolezza della popolazione circa la qualità dell’acqua consumata,</w:t>
      </w:r>
    </w:p>
    <w:p w:rsidR="00AE77B9" w:rsidRDefault="00AE77B9" w:rsidP="003F3327">
      <w:pPr>
        <w:jc w:val="both"/>
        <w:rPr>
          <w:sz w:val="28"/>
          <w:szCs w:val="28"/>
        </w:rPr>
      </w:pPr>
      <w:r w:rsidRPr="00AE77B9">
        <w:rPr>
          <w:sz w:val="28"/>
          <w:szCs w:val="28"/>
        </w:rPr>
        <w:t>• richi</w:t>
      </w:r>
      <w:r w:rsidR="007828D9">
        <w:rPr>
          <w:sz w:val="28"/>
          <w:szCs w:val="28"/>
        </w:rPr>
        <w:t>edere alla Regione Toscana</w:t>
      </w:r>
      <w:r w:rsidRPr="00AE77B9">
        <w:rPr>
          <w:sz w:val="28"/>
          <w:szCs w:val="28"/>
        </w:rPr>
        <w:t xml:space="preserve"> di varare un piano di monitoraggio c</w:t>
      </w:r>
      <w:r w:rsidR="0080154F">
        <w:rPr>
          <w:sz w:val="28"/>
          <w:szCs w:val="28"/>
        </w:rPr>
        <w:t xml:space="preserve">apillare su tutto il territorio </w:t>
      </w:r>
      <w:r w:rsidRPr="00AE77B9">
        <w:rPr>
          <w:sz w:val="28"/>
          <w:szCs w:val="28"/>
        </w:rPr>
        <w:t>regionale al fine di accertare il reale stato di contaminazione delle acque destinate al consumo umano.</w:t>
      </w:r>
    </w:p>
    <w:p w:rsidR="0080154F" w:rsidRDefault="0080154F" w:rsidP="003F3327">
      <w:pPr>
        <w:jc w:val="both"/>
        <w:rPr>
          <w:sz w:val="28"/>
          <w:szCs w:val="28"/>
        </w:rPr>
      </w:pPr>
    </w:p>
    <w:p w:rsidR="0080154F" w:rsidRPr="00AE77B9" w:rsidRDefault="0080154F" w:rsidP="003F3327">
      <w:pPr>
        <w:jc w:val="both"/>
        <w:rPr>
          <w:sz w:val="28"/>
          <w:szCs w:val="28"/>
        </w:rPr>
      </w:pPr>
    </w:p>
    <w:p w:rsidR="00AE77B9" w:rsidRPr="00AE77B9" w:rsidRDefault="00EA4A48" w:rsidP="003F3327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AE77B9" w:rsidRPr="00AE77B9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="00AE77B9" w:rsidRPr="00AE77B9">
        <w:rPr>
          <w:sz w:val="28"/>
          <w:szCs w:val="28"/>
        </w:rPr>
        <w:t>https://www.ansa.it/pressrelease/veneto/2024/03/12/consiglio-veneto-approvata-risoluzione</w:t>
      </w:r>
      <w:r>
        <w:rPr>
          <w:sz w:val="28"/>
          <w:szCs w:val="28"/>
        </w:rPr>
        <w:t>-per-la-messa-al-bando-deipfas_</w:t>
      </w:r>
      <w:r w:rsidR="00AE77B9" w:rsidRPr="00AE77B9">
        <w:rPr>
          <w:sz w:val="28"/>
          <w:szCs w:val="28"/>
        </w:rPr>
        <w:t>2f59c63b-e743-48b8-aa7e-1b393e06c278.html</w:t>
      </w:r>
    </w:p>
    <w:p w:rsidR="00AE77B9" w:rsidRPr="00AE77B9" w:rsidRDefault="00EA4A48" w:rsidP="003F3327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AE77B9" w:rsidRPr="00AE77B9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AE77B9" w:rsidRPr="00AE77B9">
        <w:rPr>
          <w:sz w:val="28"/>
          <w:szCs w:val="28"/>
        </w:rPr>
        <w:t xml:space="preserve"> </w:t>
      </w:r>
      <w:r w:rsidRPr="00EA4A48">
        <w:rPr>
          <w:sz w:val="28"/>
          <w:szCs w:val="28"/>
        </w:rPr>
        <w:t>Report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Greenpeace</w:t>
      </w:r>
      <w:r w:rsidRPr="00EA4A48">
        <w:rPr>
          <w:sz w:val="28"/>
          <w:szCs w:val="28"/>
        </w:rPr>
        <w:t>_PF</w:t>
      </w:r>
      <w:r>
        <w:rPr>
          <w:sz w:val="28"/>
          <w:szCs w:val="28"/>
        </w:rPr>
        <w:t>AS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TOSCANA_sotto_embargo</w:t>
      </w:r>
      <w:proofErr w:type="spellEnd"/>
      <w:r>
        <w:rPr>
          <w:sz w:val="28"/>
          <w:szCs w:val="28"/>
        </w:rPr>
        <w:t xml:space="preserve"> </w:t>
      </w:r>
      <w:r w:rsidR="003F3327">
        <w:rPr>
          <w:sz w:val="28"/>
          <w:szCs w:val="28"/>
        </w:rPr>
        <w:t xml:space="preserve"> (allegato)</w:t>
      </w:r>
    </w:p>
    <w:p w:rsidR="009B1B98" w:rsidRPr="00AE77B9" w:rsidRDefault="00EA4A48" w:rsidP="003F3327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AE77B9" w:rsidRPr="00AE77B9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="00AE77B9" w:rsidRPr="00AE77B9">
        <w:rPr>
          <w:sz w:val="28"/>
          <w:szCs w:val="28"/>
        </w:rPr>
        <w:t xml:space="preserve"> https://eur-lex.europa.eu/legal-content/IT/TXT/PDF/?uri=CELEX:32020L2184</w:t>
      </w:r>
    </w:p>
    <w:sectPr w:rsidR="009B1B98" w:rsidRPr="00AE77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B9"/>
    <w:rsid w:val="0024120B"/>
    <w:rsid w:val="003F3327"/>
    <w:rsid w:val="005C1311"/>
    <w:rsid w:val="007828D9"/>
    <w:rsid w:val="0080154F"/>
    <w:rsid w:val="00AE77B9"/>
    <w:rsid w:val="00B51D9D"/>
    <w:rsid w:val="00C13180"/>
    <w:rsid w:val="00C62ECD"/>
    <w:rsid w:val="00D95415"/>
    <w:rsid w:val="00DC7E78"/>
    <w:rsid w:val="00EA4A48"/>
    <w:rsid w:val="00F7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46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4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</dc:creator>
  <cp:keywords/>
  <dc:description/>
  <cp:lastModifiedBy>Anassimene</cp:lastModifiedBy>
  <cp:revision>9</cp:revision>
  <dcterms:created xsi:type="dcterms:W3CDTF">2024-08-29T16:05:00Z</dcterms:created>
  <dcterms:modified xsi:type="dcterms:W3CDTF">2024-08-30T21:24:00Z</dcterms:modified>
</cp:coreProperties>
</file>